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CF043" w14:textId="653BD347" w:rsidR="00B210D4" w:rsidRPr="00335F32" w:rsidRDefault="00B210D4" w:rsidP="00C355DE">
      <w:pPr>
        <w:jc w:val="center"/>
        <w:rPr>
          <w:rFonts w:ascii="Times New Roman" w:hAnsi="Times New Roman" w:cs="Times New Roman"/>
          <w:b/>
        </w:rPr>
      </w:pPr>
      <w:r w:rsidRPr="00335F32">
        <w:rPr>
          <w:rFonts w:ascii="Times New Roman" w:hAnsi="Times New Roman" w:cs="Times New Roman"/>
          <w:b/>
        </w:rPr>
        <w:t>SOCIOLOGY 4BB3: Selected Topics in the Sociology of Education</w:t>
      </w:r>
    </w:p>
    <w:p w14:paraId="6F334885" w14:textId="5B53E7AB" w:rsidR="00EC2CB6" w:rsidRPr="00335F32" w:rsidRDefault="00EC2CB6" w:rsidP="00C355DE">
      <w:pPr>
        <w:jc w:val="center"/>
        <w:rPr>
          <w:rFonts w:ascii="Times New Roman" w:hAnsi="Times New Roman" w:cs="Times New Roman"/>
          <w:b/>
        </w:rPr>
      </w:pPr>
      <w:r w:rsidRPr="00335F32">
        <w:rPr>
          <w:rFonts w:ascii="Times New Roman" w:hAnsi="Times New Roman" w:cs="Times New Roman"/>
          <w:b/>
        </w:rPr>
        <w:t>Education in Times of Pandemic</w:t>
      </w:r>
    </w:p>
    <w:p w14:paraId="25C27BF0" w14:textId="77777777" w:rsidR="00B210D4" w:rsidRPr="00335F32" w:rsidRDefault="00B210D4">
      <w:pPr>
        <w:rPr>
          <w:rFonts w:ascii="Times New Roman" w:hAnsi="Times New Roman" w:cs="Times New Roman"/>
        </w:rPr>
      </w:pPr>
    </w:p>
    <w:p w14:paraId="20CCA839" w14:textId="1C916F16" w:rsidR="00B210D4" w:rsidRPr="00335F32" w:rsidRDefault="00EC2CB6">
      <w:pPr>
        <w:rPr>
          <w:rFonts w:ascii="Times New Roman" w:hAnsi="Times New Roman" w:cs="Times New Roman"/>
        </w:rPr>
      </w:pPr>
      <w:r w:rsidRPr="00335F32">
        <w:rPr>
          <w:rFonts w:ascii="Times New Roman" w:hAnsi="Times New Roman" w:cs="Times New Roman"/>
        </w:rPr>
        <w:t>Fall</w:t>
      </w:r>
      <w:r w:rsidR="00B210D4" w:rsidRPr="00335F32">
        <w:rPr>
          <w:rFonts w:ascii="Times New Roman" w:hAnsi="Times New Roman" w:cs="Times New Roman"/>
        </w:rPr>
        <w:t>, 20</w:t>
      </w:r>
      <w:r w:rsidRPr="00335F32">
        <w:rPr>
          <w:rFonts w:ascii="Times New Roman" w:hAnsi="Times New Roman" w:cs="Times New Roman"/>
        </w:rPr>
        <w:t>21</w:t>
      </w:r>
    </w:p>
    <w:p w14:paraId="0CC9B4F4" w14:textId="26093895" w:rsidR="00B210D4" w:rsidRPr="00335F32" w:rsidRDefault="00B210D4">
      <w:pPr>
        <w:rPr>
          <w:rFonts w:ascii="Times New Roman" w:hAnsi="Times New Roman" w:cs="Times New Roman"/>
        </w:rPr>
      </w:pPr>
      <w:r w:rsidRPr="00335F32">
        <w:rPr>
          <w:rFonts w:ascii="Times New Roman" w:hAnsi="Times New Roman" w:cs="Times New Roman"/>
        </w:rPr>
        <w:t xml:space="preserve">Class Time: </w:t>
      </w:r>
      <w:r w:rsidR="00C841E7" w:rsidRPr="00335F32">
        <w:rPr>
          <w:rFonts w:ascii="Times New Roman" w:hAnsi="Times New Roman" w:cs="Times New Roman"/>
        </w:rPr>
        <w:t>Wednesdays</w:t>
      </w:r>
      <w:r w:rsidRPr="00335F32">
        <w:rPr>
          <w:rFonts w:ascii="Times New Roman" w:hAnsi="Times New Roman" w:cs="Times New Roman"/>
        </w:rPr>
        <w:t>, 11.30am-2.</w:t>
      </w:r>
      <w:r w:rsidR="00C841E7" w:rsidRPr="00335F32">
        <w:rPr>
          <w:rFonts w:ascii="Times New Roman" w:hAnsi="Times New Roman" w:cs="Times New Roman"/>
        </w:rPr>
        <w:t>2</w:t>
      </w:r>
      <w:r w:rsidRPr="00335F32">
        <w:rPr>
          <w:rFonts w:ascii="Times New Roman" w:hAnsi="Times New Roman" w:cs="Times New Roman"/>
        </w:rPr>
        <w:t xml:space="preserve">0pm </w:t>
      </w:r>
      <w:r w:rsidR="000F6C40" w:rsidRPr="00335F32">
        <w:rPr>
          <w:rFonts w:ascii="Times New Roman" w:hAnsi="Times New Roman" w:cs="Times New Roman"/>
        </w:rPr>
        <w:t>(live, on Zoom. Attendance expected).</w:t>
      </w:r>
    </w:p>
    <w:p w14:paraId="4AC8A915" w14:textId="4193FC1E" w:rsidR="00B210D4" w:rsidRPr="00335F32" w:rsidRDefault="00B210D4">
      <w:pPr>
        <w:rPr>
          <w:rFonts w:ascii="Times New Roman" w:hAnsi="Times New Roman" w:cs="Times New Roman"/>
        </w:rPr>
      </w:pPr>
      <w:r w:rsidRPr="00335F32">
        <w:rPr>
          <w:rFonts w:ascii="Times New Roman" w:hAnsi="Times New Roman" w:cs="Times New Roman"/>
        </w:rPr>
        <w:t xml:space="preserve">Class Location: </w:t>
      </w:r>
      <w:r w:rsidR="00C355DE" w:rsidRPr="00335F32">
        <w:rPr>
          <w:rFonts w:ascii="Times New Roman" w:hAnsi="Times New Roman" w:cs="Times New Roman"/>
        </w:rPr>
        <w:t>Zoom</w:t>
      </w:r>
      <w:r w:rsidRPr="00335F32">
        <w:rPr>
          <w:rFonts w:ascii="Times New Roman" w:hAnsi="Times New Roman" w:cs="Times New Roman"/>
        </w:rPr>
        <w:t xml:space="preserve"> </w:t>
      </w:r>
    </w:p>
    <w:p w14:paraId="07568ECA" w14:textId="77777777" w:rsidR="00B210D4" w:rsidRPr="00335F32" w:rsidRDefault="00B210D4">
      <w:pPr>
        <w:rPr>
          <w:rFonts w:ascii="Times New Roman" w:hAnsi="Times New Roman" w:cs="Times New Roman"/>
        </w:rPr>
      </w:pPr>
      <w:r w:rsidRPr="00335F32">
        <w:rPr>
          <w:rFonts w:ascii="Times New Roman" w:hAnsi="Times New Roman" w:cs="Times New Roman"/>
        </w:rPr>
        <w:t>Instructor: Karen Robson</w:t>
      </w:r>
    </w:p>
    <w:p w14:paraId="1BC72337" w14:textId="10011581" w:rsidR="00B210D4" w:rsidRPr="00335F32" w:rsidRDefault="00B210D4">
      <w:pPr>
        <w:rPr>
          <w:rFonts w:ascii="Times New Roman" w:hAnsi="Times New Roman" w:cs="Times New Roman"/>
        </w:rPr>
      </w:pPr>
      <w:r w:rsidRPr="00335F32">
        <w:rPr>
          <w:rFonts w:ascii="Times New Roman" w:hAnsi="Times New Roman" w:cs="Times New Roman"/>
        </w:rPr>
        <w:t xml:space="preserve">Office Hours: </w:t>
      </w:r>
      <w:r w:rsidR="00C841E7" w:rsidRPr="00335F32">
        <w:rPr>
          <w:rFonts w:ascii="Times New Roman" w:hAnsi="Times New Roman" w:cs="Times New Roman"/>
        </w:rPr>
        <w:t>B</w:t>
      </w:r>
      <w:r w:rsidRPr="00335F32">
        <w:rPr>
          <w:rFonts w:ascii="Times New Roman" w:hAnsi="Times New Roman" w:cs="Times New Roman"/>
        </w:rPr>
        <w:t xml:space="preserve">y appointment </w:t>
      </w:r>
    </w:p>
    <w:p w14:paraId="72985435" w14:textId="17FE42BD" w:rsidR="00B210D4" w:rsidRPr="00335F32" w:rsidRDefault="00B210D4">
      <w:pPr>
        <w:rPr>
          <w:rFonts w:ascii="Times New Roman" w:hAnsi="Times New Roman" w:cs="Times New Roman"/>
        </w:rPr>
      </w:pPr>
      <w:r w:rsidRPr="00335F32">
        <w:rPr>
          <w:rFonts w:ascii="Times New Roman" w:hAnsi="Times New Roman" w:cs="Times New Roman"/>
        </w:rPr>
        <w:t xml:space="preserve">Office Location: </w:t>
      </w:r>
      <w:r w:rsidR="00C841E7" w:rsidRPr="00335F32">
        <w:rPr>
          <w:rFonts w:ascii="Times New Roman" w:hAnsi="Times New Roman" w:cs="Times New Roman"/>
          <w:color w:val="232333"/>
          <w:shd w:val="clear" w:color="auto" w:fill="FFFFFF"/>
        </w:rPr>
        <w:t>https://mcmaster.zoom.us/j/4819346689</w:t>
      </w:r>
    </w:p>
    <w:p w14:paraId="5074B612" w14:textId="61643C0F" w:rsidR="00B210D4" w:rsidRPr="00335F32" w:rsidRDefault="00B210D4">
      <w:pPr>
        <w:rPr>
          <w:rFonts w:ascii="Times New Roman" w:hAnsi="Times New Roman" w:cs="Times New Roman"/>
        </w:rPr>
      </w:pPr>
      <w:r w:rsidRPr="00335F32">
        <w:rPr>
          <w:rFonts w:ascii="Times New Roman" w:hAnsi="Times New Roman" w:cs="Times New Roman"/>
        </w:rPr>
        <w:t xml:space="preserve">Email: klrobson@mcmaster.ca </w:t>
      </w:r>
    </w:p>
    <w:p w14:paraId="71EB37EB" w14:textId="70890456" w:rsidR="00603F75" w:rsidRPr="00335F32" w:rsidRDefault="00B210D4">
      <w:pPr>
        <w:rPr>
          <w:rFonts w:ascii="Times New Roman" w:hAnsi="Times New Roman" w:cs="Times New Roman"/>
        </w:rPr>
      </w:pPr>
      <w:r w:rsidRPr="00335F32">
        <w:rPr>
          <w:rFonts w:ascii="Times New Roman" w:hAnsi="Times New Roman" w:cs="Times New Roman"/>
        </w:rPr>
        <w:t xml:space="preserve">This course is meant to be an intensive introduction to the sociology of education, with a specific emphasis on issues occurring at the post-secondary level. </w:t>
      </w:r>
      <w:r w:rsidR="00C841E7" w:rsidRPr="00335F32">
        <w:rPr>
          <w:rFonts w:ascii="Times New Roman" w:hAnsi="Times New Roman" w:cs="Times New Roman"/>
        </w:rPr>
        <w:t xml:space="preserve">In this particular offering of Sociology 4BB3, the emphasis will be on how the pandemic has impacted education. </w:t>
      </w:r>
      <w:r w:rsidRPr="00335F32">
        <w:rPr>
          <w:rFonts w:ascii="Times New Roman" w:hAnsi="Times New Roman" w:cs="Times New Roman"/>
        </w:rPr>
        <w:t>By taking this course, students will become familiar with 1)</w:t>
      </w:r>
      <w:r w:rsidR="00C841E7" w:rsidRPr="00335F32">
        <w:rPr>
          <w:rFonts w:ascii="Times New Roman" w:hAnsi="Times New Roman" w:cs="Times New Roman"/>
        </w:rPr>
        <w:t xml:space="preserve"> historical impact of pandemics on education</w:t>
      </w:r>
      <w:r w:rsidRPr="00335F32">
        <w:rPr>
          <w:rFonts w:ascii="Times New Roman" w:hAnsi="Times New Roman" w:cs="Times New Roman"/>
        </w:rPr>
        <w:t>, 2) the</w:t>
      </w:r>
      <w:r w:rsidR="00C841E7" w:rsidRPr="00335F32">
        <w:rPr>
          <w:rFonts w:ascii="Times New Roman" w:hAnsi="Times New Roman" w:cs="Times New Roman"/>
        </w:rPr>
        <w:t xml:space="preserve"> impact of COVID-19 on K-12 and post-secondary education</w:t>
      </w:r>
      <w:r w:rsidRPr="00335F32">
        <w:rPr>
          <w:rFonts w:ascii="Times New Roman" w:hAnsi="Times New Roman" w:cs="Times New Roman"/>
        </w:rPr>
        <w:t>, 3)</w:t>
      </w:r>
      <w:r w:rsidR="00C841E7" w:rsidRPr="00335F32">
        <w:rPr>
          <w:rFonts w:ascii="Times New Roman" w:hAnsi="Times New Roman" w:cs="Times New Roman"/>
        </w:rPr>
        <w:t xml:space="preserve"> the predicted </w:t>
      </w:r>
      <w:r w:rsidR="00B64258" w:rsidRPr="00335F32">
        <w:rPr>
          <w:rFonts w:ascii="Times New Roman" w:hAnsi="Times New Roman" w:cs="Times New Roman"/>
        </w:rPr>
        <w:t>long-term</w:t>
      </w:r>
      <w:r w:rsidR="00C841E7" w:rsidRPr="00335F32">
        <w:rPr>
          <w:rFonts w:ascii="Times New Roman" w:hAnsi="Times New Roman" w:cs="Times New Roman"/>
        </w:rPr>
        <w:t xml:space="preserve"> outcomes of how COVID-19 has impacted the educational landscape</w:t>
      </w:r>
      <w:r w:rsidRPr="00335F32">
        <w:rPr>
          <w:rFonts w:ascii="Times New Roman" w:hAnsi="Times New Roman" w:cs="Times New Roman"/>
        </w:rPr>
        <w:t xml:space="preserve">, and 4) major theoretical approaches to the study of the sociology of education. It is my expectation that this course will prepare students to undertake graduate level studies in the sociology of education. </w:t>
      </w:r>
    </w:p>
    <w:p w14:paraId="5301A1A9" w14:textId="5CA20171" w:rsidR="00B210D4" w:rsidRPr="00335F32" w:rsidRDefault="00B210D4">
      <w:pPr>
        <w:rPr>
          <w:rFonts w:ascii="Times New Roman" w:hAnsi="Times New Roman" w:cs="Times New Roman"/>
        </w:rPr>
      </w:pPr>
      <w:r w:rsidRPr="00335F32">
        <w:rPr>
          <w:rFonts w:ascii="Times New Roman" w:hAnsi="Times New Roman" w:cs="Times New Roman"/>
        </w:rPr>
        <w:t xml:space="preserve">Students should be aware that the course entails </w:t>
      </w:r>
      <w:r w:rsidR="00C841E7" w:rsidRPr="00335F32">
        <w:rPr>
          <w:rFonts w:ascii="Times New Roman" w:hAnsi="Times New Roman" w:cs="Times New Roman"/>
        </w:rPr>
        <w:t>a required experiential education placement at Empowerment Squared. Due to the ongoing concerns about the pandemic, this placement will be undertaken virtually through an online format.</w:t>
      </w:r>
    </w:p>
    <w:p w14:paraId="4E1E412A" w14:textId="79B6BE6C" w:rsidR="000F6C40" w:rsidRPr="00335F32" w:rsidRDefault="000F6C40">
      <w:pPr>
        <w:rPr>
          <w:rFonts w:ascii="Times New Roman" w:hAnsi="Times New Roman" w:cs="Times New Roman"/>
        </w:rPr>
      </w:pPr>
    </w:p>
    <w:p w14:paraId="05CC22F0" w14:textId="77777777" w:rsidR="000F6C40" w:rsidRPr="00335F32" w:rsidRDefault="000F6C40" w:rsidP="000F6C40">
      <w:pPr>
        <w:spacing w:before="100" w:beforeAutospacing="1" w:after="100" w:afterAutospacing="1"/>
        <w:rPr>
          <w:rFonts w:ascii="Times New Roman" w:hAnsi="Times New Roman" w:cs="Times New Roman"/>
          <w:b/>
          <w:color w:val="000000"/>
        </w:rPr>
      </w:pPr>
      <w:r w:rsidRPr="00335F32">
        <w:rPr>
          <w:rFonts w:ascii="Times New Roman" w:hAnsi="Times New Roman" w:cs="Times New Roman"/>
          <w:b/>
          <w:color w:val="000000"/>
        </w:rPr>
        <w:t>COURSE LEARNING OBJECTIVES:</w:t>
      </w:r>
    </w:p>
    <w:p w14:paraId="0365141A" w14:textId="77777777" w:rsidR="000F6C40" w:rsidRPr="00335F32" w:rsidRDefault="000F6C40" w:rsidP="000F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335F32">
        <w:rPr>
          <w:rStyle w:val="HTMLTypewriter"/>
          <w:rFonts w:ascii="Times New Roman" w:eastAsiaTheme="minorHAnsi" w:hAnsi="Times New Roman" w:cs="Times New Roman"/>
          <w:sz w:val="22"/>
          <w:szCs w:val="22"/>
        </w:rPr>
        <w:t xml:space="preserve">This course addresses three University Undergraduate Degree Level Expectations (see, </w:t>
      </w:r>
      <w:hyperlink r:id="rId6" w:tgtFrame="_blank" w:history="1">
        <w:r w:rsidRPr="00335F32">
          <w:rPr>
            <w:rStyle w:val="Hyperlink"/>
            <w:rFonts w:ascii="Times New Roman" w:hAnsi="Times New Roman" w:cs="Times New Roman"/>
          </w:rPr>
          <w:t>University Undergraduate Degree Level Expectations</w:t>
        </w:r>
      </w:hyperlink>
      <w:r w:rsidRPr="00335F32">
        <w:rPr>
          <w:rStyle w:val="HTMLTypewriter"/>
          <w:rFonts w:ascii="Times New Roman" w:eastAsiaTheme="minorHAnsi" w:hAnsi="Times New Roman" w:cs="Times New Roman"/>
          <w:sz w:val="22"/>
          <w:szCs w:val="22"/>
        </w:rPr>
        <w:t xml:space="preserve">). </w:t>
      </w:r>
      <w:r w:rsidRPr="00335F32">
        <w:rPr>
          <w:rFonts w:ascii="Times New Roman" w:hAnsi="Times New Roman" w:cs="Times New Roman"/>
        </w:rPr>
        <w:br/>
      </w:r>
    </w:p>
    <w:p w14:paraId="57C0E4CA" w14:textId="77777777" w:rsidR="000F6C40" w:rsidRPr="00335F32" w:rsidRDefault="000F6C40" w:rsidP="000F6C40">
      <w:pPr>
        <w:numPr>
          <w:ilvl w:val="0"/>
          <w:numId w:val="3"/>
        </w:numPr>
        <w:spacing w:before="100" w:beforeAutospacing="1" w:after="100" w:afterAutospacing="1" w:line="240" w:lineRule="auto"/>
        <w:rPr>
          <w:rFonts w:ascii="Times New Roman" w:hAnsi="Times New Roman" w:cs="Times New Roman"/>
          <w:color w:val="000000"/>
        </w:rPr>
      </w:pPr>
      <w:r w:rsidRPr="00335F32">
        <w:rPr>
          <w:rFonts w:ascii="Times New Roman" w:hAnsi="Times New Roman" w:cs="Times New Roman"/>
          <w:color w:val="000000"/>
        </w:rPr>
        <w:t xml:space="preserve">This course encourages students to critically examine how the process of education is socially constructed and the larger social ramifications of such processes and by doing so, expands the student’s </w:t>
      </w:r>
      <w:r w:rsidRPr="00335F32">
        <w:rPr>
          <w:rFonts w:ascii="Times New Roman" w:hAnsi="Times New Roman" w:cs="Times New Roman"/>
          <w:i/>
          <w:color w:val="000000"/>
        </w:rPr>
        <w:t>depth and breadth of knowledge</w:t>
      </w:r>
      <w:r w:rsidRPr="00335F32">
        <w:rPr>
          <w:rFonts w:ascii="Times New Roman" w:hAnsi="Times New Roman" w:cs="Times New Roman"/>
          <w:color w:val="000000"/>
        </w:rPr>
        <w:t>;</w:t>
      </w:r>
    </w:p>
    <w:p w14:paraId="1E15EDD4" w14:textId="77777777" w:rsidR="000F6C40" w:rsidRPr="00335F32" w:rsidRDefault="000F6C40" w:rsidP="000F6C40">
      <w:pPr>
        <w:numPr>
          <w:ilvl w:val="0"/>
          <w:numId w:val="3"/>
        </w:numPr>
        <w:spacing w:before="100" w:beforeAutospacing="1" w:after="100" w:afterAutospacing="1" w:line="240" w:lineRule="auto"/>
        <w:rPr>
          <w:rFonts w:ascii="Times New Roman" w:hAnsi="Times New Roman" w:cs="Times New Roman"/>
          <w:color w:val="000000"/>
        </w:rPr>
      </w:pPr>
      <w:r w:rsidRPr="00335F32">
        <w:rPr>
          <w:rFonts w:ascii="Times New Roman" w:hAnsi="Times New Roman" w:cs="Times New Roman"/>
          <w:color w:val="000000"/>
        </w:rPr>
        <w:t xml:space="preserve">This course requires students to communicate with others within their education field visits and convey those experiences in seminar, requiring that students </w:t>
      </w:r>
      <w:r w:rsidRPr="00335F32">
        <w:rPr>
          <w:rFonts w:ascii="Times New Roman" w:hAnsi="Times New Roman" w:cs="Times New Roman"/>
          <w:color w:val="000000"/>
          <w:shd w:val="clear" w:color="auto" w:fill="FFFFFF"/>
        </w:rPr>
        <w:t xml:space="preserve">the ability to </w:t>
      </w:r>
      <w:r w:rsidRPr="00335F32">
        <w:rPr>
          <w:rFonts w:ascii="Times New Roman" w:hAnsi="Times New Roman" w:cs="Times New Roman"/>
          <w:i/>
          <w:iCs/>
          <w:color w:val="000000"/>
          <w:shd w:val="clear" w:color="auto" w:fill="FFFFFF"/>
        </w:rPr>
        <w:t>communicate accurately and reliably, orally and in writing to a range of audiences</w:t>
      </w:r>
      <w:r w:rsidRPr="00335F32">
        <w:rPr>
          <w:rFonts w:ascii="Times New Roman" w:hAnsi="Times New Roman" w:cs="Times New Roman"/>
          <w:color w:val="000000"/>
        </w:rPr>
        <w:t xml:space="preserve">; </w:t>
      </w:r>
    </w:p>
    <w:p w14:paraId="4A51ACB1" w14:textId="77777777" w:rsidR="000F6C40" w:rsidRPr="00335F32" w:rsidRDefault="000F6C40" w:rsidP="000F6C40">
      <w:pPr>
        <w:numPr>
          <w:ilvl w:val="0"/>
          <w:numId w:val="3"/>
        </w:numPr>
        <w:spacing w:before="100" w:beforeAutospacing="1" w:after="100" w:afterAutospacing="1" w:line="240" w:lineRule="auto"/>
        <w:rPr>
          <w:rFonts w:ascii="Times New Roman" w:hAnsi="Times New Roman" w:cs="Times New Roman"/>
          <w:color w:val="000000"/>
        </w:rPr>
      </w:pPr>
      <w:r w:rsidRPr="00335F32">
        <w:rPr>
          <w:rFonts w:ascii="Times New Roman" w:hAnsi="Times New Roman" w:cs="Times New Roman"/>
          <w:color w:val="000000"/>
        </w:rPr>
        <w:t xml:space="preserve"> The linkage between field visits and course readings requires the </w:t>
      </w:r>
      <w:r w:rsidRPr="00335F32">
        <w:rPr>
          <w:rFonts w:ascii="Times New Roman" w:hAnsi="Times New Roman" w:cs="Times New Roman"/>
          <w:i/>
          <w:color w:val="000000"/>
        </w:rPr>
        <w:t>application of knowledge</w:t>
      </w:r>
      <w:r w:rsidRPr="00335F32">
        <w:rPr>
          <w:rFonts w:ascii="Times New Roman" w:hAnsi="Times New Roman" w:cs="Times New Roman"/>
          <w:color w:val="000000"/>
        </w:rPr>
        <w:t xml:space="preserve"> from the textbook and journal articles to real life social processes around schooling, educational systems, and pedagogical issues.    </w:t>
      </w:r>
    </w:p>
    <w:p w14:paraId="24A10348" w14:textId="5007BA18" w:rsidR="007C39F7" w:rsidRPr="00335F32" w:rsidRDefault="007C39F7">
      <w:pPr>
        <w:rPr>
          <w:rFonts w:ascii="Times New Roman" w:hAnsi="Times New Roman" w:cs="Times New Roman"/>
        </w:rPr>
      </w:pPr>
    </w:p>
    <w:p w14:paraId="39D3757C" w14:textId="7E74A016" w:rsidR="007C39F7" w:rsidRPr="00335F32" w:rsidRDefault="007C39F7">
      <w:pPr>
        <w:rPr>
          <w:rFonts w:ascii="Times New Roman" w:hAnsi="Times New Roman" w:cs="Times New Roman"/>
          <w:u w:val="single"/>
        </w:rPr>
      </w:pPr>
      <w:r w:rsidRPr="00335F32">
        <w:rPr>
          <w:rFonts w:ascii="Times New Roman" w:hAnsi="Times New Roman" w:cs="Times New Roman"/>
          <w:u w:val="single"/>
        </w:rPr>
        <w:lastRenderedPageBreak/>
        <w:t>Evaluation:</w:t>
      </w:r>
    </w:p>
    <w:p w14:paraId="5B2E73B0" w14:textId="60137800" w:rsidR="00C355DE" w:rsidRPr="00335F32" w:rsidRDefault="00C355DE" w:rsidP="00F45F64">
      <w:pPr>
        <w:pStyle w:val="ListParagraph"/>
        <w:numPr>
          <w:ilvl w:val="0"/>
          <w:numId w:val="1"/>
        </w:numPr>
        <w:spacing w:after="0"/>
        <w:rPr>
          <w:rFonts w:ascii="Times New Roman" w:hAnsi="Times New Roman" w:cs="Times New Roman"/>
          <w:b/>
          <w:bCs/>
        </w:rPr>
      </w:pPr>
      <w:r w:rsidRPr="00335F32">
        <w:rPr>
          <w:rFonts w:ascii="Times New Roman" w:hAnsi="Times New Roman" w:cs="Times New Roman"/>
          <w:b/>
          <w:bCs/>
        </w:rPr>
        <w:t>Mandatory weekly experiential education placement (online) with Empowerment Squared</w:t>
      </w:r>
    </w:p>
    <w:p w14:paraId="65EF86F8" w14:textId="179B2CF3" w:rsidR="00C355DE" w:rsidRPr="00335F32" w:rsidRDefault="00C355DE" w:rsidP="00F45F64">
      <w:pPr>
        <w:spacing w:after="0"/>
        <w:rPr>
          <w:rFonts w:ascii="Times New Roman" w:hAnsi="Times New Roman" w:cs="Times New Roman"/>
        </w:rPr>
      </w:pPr>
      <w:r w:rsidRPr="00335F32">
        <w:rPr>
          <w:rFonts w:ascii="Times New Roman" w:hAnsi="Times New Roman" w:cs="Times New Roman"/>
        </w:rPr>
        <w:tab/>
        <w:t>Evaluated by:</w:t>
      </w:r>
    </w:p>
    <w:p w14:paraId="3718164F" w14:textId="1D2D0E9E" w:rsidR="00C355DE" w:rsidRPr="00335F32" w:rsidRDefault="00C355DE" w:rsidP="00F45F64">
      <w:pPr>
        <w:spacing w:after="0"/>
        <w:rPr>
          <w:rFonts w:ascii="Times New Roman" w:hAnsi="Times New Roman" w:cs="Times New Roman"/>
          <w:b/>
          <w:bCs/>
        </w:rPr>
      </w:pPr>
      <w:r w:rsidRPr="00335F32">
        <w:rPr>
          <w:rFonts w:ascii="Times New Roman" w:hAnsi="Times New Roman" w:cs="Times New Roman"/>
        </w:rPr>
        <w:tab/>
      </w:r>
      <w:r w:rsidRPr="00335F32">
        <w:rPr>
          <w:rFonts w:ascii="Times New Roman" w:hAnsi="Times New Roman" w:cs="Times New Roman"/>
          <w:i/>
          <w:iCs/>
        </w:rPr>
        <w:t>Weekly social media posts on the experience</w:t>
      </w:r>
      <w:r w:rsidRPr="00335F32">
        <w:rPr>
          <w:rFonts w:ascii="Times New Roman" w:hAnsi="Times New Roman" w:cs="Times New Roman"/>
        </w:rPr>
        <w:t xml:space="preserve"> </w:t>
      </w:r>
      <w:r w:rsidRPr="00335F32">
        <w:rPr>
          <w:rFonts w:ascii="Times New Roman" w:hAnsi="Times New Roman" w:cs="Times New Roman"/>
          <w:b/>
          <w:bCs/>
        </w:rPr>
        <w:t>(20%)</w:t>
      </w:r>
    </w:p>
    <w:p w14:paraId="64967825" w14:textId="12353FE1" w:rsidR="00635003" w:rsidRPr="00335F32" w:rsidRDefault="00635003" w:rsidP="00F45F64">
      <w:pPr>
        <w:spacing w:after="0"/>
        <w:rPr>
          <w:rFonts w:ascii="Times New Roman" w:hAnsi="Times New Roman" w:cs="Times New Roman"/>
        </w:rPr>
      </w:pPr>
      <w:r w:rsidRPr="00335F32">
        <w:rPr>
          <w:rFonts w:ascii="Times New Roman" w:hAnsi="Times New Roman" w:cs="Times New Roman"/>
        </w:rPr>
        <w:tab/>
      </w:r>
      <w:r w:rsidRPr="00335F32">
        <w:rPr>
          <w:rFonts w:ascii="Times New Roman" w:hAnsi="Times New Roman" w:cs="Times New Roman"/>
        </w:rPr>
        <w:tab/>
        <w:t xml:space="preserve">**can be done in groups up to </w:t>
      </w:r>
      <w:r w:rsidR="00F45F64" w:rsidRPr="00335F32">
        <w:rPr>
          <w:rFonts w:ascii="Times New Roman" w:hAnsi="Times New Roman" w:cs="Times New Roman"/>
        </w:rPr>
        <w:t>4</w:t>
      </w:r>
    </w:p>
    <w:p w14:paraId="3192CFE7" w14:textId="67BF2979" w:rsidR="00F45F64" w:rsidRPr="00335F32" w:rsidRDefault="00C355DE" w:rsidP="00F45F64">
      <w:pPr>
        <w:spacing w:after="0"/>
        <w:rPr>
          <w:rFonts w:ascii="Times New Roman" w:hAnsi="Times New Roman" w:cs="Times New Roman"/>
          <w:b/>
          <w:bCs/>
        </w:rPr>
      </w:pPr>
      <w:r w:rsidRPr="00335F32">
        <w:rPr>
          <w:rFonts w:ascii="Times New Roman" w:hAnsi="Times New Roman" w:cs="Times New Roman"/>
        </w:rPr>
        <w:tab/>
      </w:r>
      <w:r w:rsidRPr="00335F32">
        <w:rPr>
          <w:rFonts w:ascii="Times New Roman" w:hAnsi="Times New Roman" w:cs="Times New Roman"/>
          <w:i/>
          <w:iCs/>
        </w:rPr>
        <w:t>Final reflection paper</w:t>
      </w:r>
      <w:r w:rsidRPr="00335F32">
        <w:rPr>
          <w:rFonts w:ascii="Times New Roman" w:hAnsi="Times New Roman" w:cs="Times New Roman"/>
        </w:rPr>
        <w:t xml:space="preserve"> (maximum 2 pages) </w:t>
      </w:r>
      <w:r w:rsidRPr="00335F32">
        <w:rPr>
          <w:rFonts w:ascii="Times New Roman" w:hAnsi="Times New Roman" w:cs="Times New Roman"/>
          <w:b/>
          <w:bCs/>
        </w:rPr>
        <w:t>(10%)</w:t>
      </w:r>
    </w:p>
    <w:p w14:paraId="0BD2901C" w14:textId="650BA00D" w:rsidR="00E11659" w:rsidRPr="00335F32" w:rsidRDefault="00A102D8" w:rsidP="00F45F64">
      <w:pPr>
        <w:pStyle w:val="ListParagraph"/>
        <w:numPr>
          <w:ilvl w:val="0"/>
          <w:numId w:val="1"/>
        </w:numPr>
        <w:spacing w:after="0"/>
        <w:rPr>
          <w:rFonts w:ascii="Times New Roman" w:hAnsi="Times New Roman" w:cs="Times New Roman"/>
          <w:b/>
          <w:bCs/>
        </w:rPr>
      </w:pPr>
      <w:r w:rsidRPr="00335F32">
        <w:rPr>
          <w:rFonts w:ascii="Times New Roman" w:hAnsi="Times New Roman" w:cs="Times New Roman"/>
          <w:b/>
          <w:bCs/>
        </w:rPr>
        <w:t>Weekly Readings</w:t>
      </w:r>
      <w:r w:rsidR="007C39F7" w:rsidRPr="00335F32">
        <w:rPr>
          <w:rFonts w:ascii="Times New Roman" w:hAnsi="Times New Roman" w:cs="Times New Roman"/>
          <w:b/>
          <w:bCs/>
        </w:rPr>
        <w:t xml:space="preserve"> Presentation</w:t>
      </w:r>
      <w:r w:rsidRPr="00335F32">
        <w:rPr>
          <w:rFonts w:ascii="Times New Roman" w:hAnsi="Times New Roman" w:cs="Times New Roman"/>
          <w:b/>
          <w:bCs/>
        </w:rPr>
        <w:t xml:space="preserve"> (done on</w:t>
      </w:r>
      <w:r w:rsidR="00BF2AFF" w:rsidRPr="00335F32">
        <w:rPr>
          <w:rFonts w:ascii="Times New Roman" w:hAnsi="Times New Roman" w:cs="Times New Roman"/>
          <w:b/>
          <w:bCs/>
        </w:rPr>
        <w:t>ce)</w:t>
      </w:r>
      <w:r w:rsidR="007C39F7" w:rsidRPr="00335F32">
        <w:rPr>
          <w:rFonts w:ascii="Times New Roman" w:hAnsi="Times New Roman" w:cs="Times New Roman"/>
          <w:b/>
          <w:bCs/>
        </w:rPr>
        <w:t xml:space="preserve">: </w:t>
      </w:r>
      <w:r w:rsidR="00635003" w:rsidRPr="00335F32">
        <w:rPr>
          <w:rFonts w:ascii="Times New Roman" w:hAnsi="Times New Roman" w:cs="Times New Roman"/>
          <w:b/>
          <w:bCs/>
        </w:rPr>
        <w:t>2</w:t>
      </w:r>
      <w:r w:rsidR="007C39F7" w:rsidRPr="00335F32">
        <w:rPr>
          <w:rFonts w:ascii="Times New Roman" w:hAnsi="Times New Roman" w:cs="Times New Roman"/>
          <w:b/>
          <w:bCs/>
        </w:rPr>
        <w:t xml:space="preserve">0% </w:t>
      </w:r>
    </w:p>
    <w:p w14:paraId="56BEC556" w14:textId="7DAE173B" w:rsidR="00F45F64" w:rsidRPr="00335F32" w:rsidRDefault="00820D42" w:rsidP="00F45F64">
      <w:pPr>
        <w:pStyle w:val="ListParagraph"/>
        <w:numPr>
          <w:ilvl w:val="0"/>
          <w:numId w:val="1"/>
        </w:numPr>
        <w:spacing w:after="0"/>
        <w:rPr>
          <w:rFonts w:ascii="Times New Roman" w:hAnsi="Times New Roman" w:cs="Times New Roman"/>
          <w:b/>
          <w:bCs/>
        </w:rPr>
      </w:pPr>
      <w:r w:rsidRPr="00335F32">
        <w:rPr>
          <w:rFonts w:ascii="Times New Roman" w:hAnsi="Times New Roman" w:cs="Times New Roman"/>
          <w:b/>
          <w:bCs/>
        </w:rPr>
        <w:t>Group Data Analysis Project on Asian Flu</w:t>
      </w:r>
      <w:r w:rsidR="007C39F7" w:rsidRPr="00335F32">
        <w:rPr>
          <w:rFonts w:ascii="Times New Roman" w:hAnsi="Times New Roman" w:cs="Times New Roman"/>
          <w:b/>
          <w:bCs/>
        </w:rPr>
        <w:t xml:space="preserve"> (Starting Sept. 15): </w:t>
      </w:r>
      <w:r w:rsidR="00F45F64" w:rsidRPr="00335F32">
        <w:rPr>
          <w:rFonts w:ascii="Times New Roman" w:hAnsi="Times New Roman" w:cs="Times New Roman"/>
          <w:b/>
          <w:bCs/>
        </w:rPr>
        <w:t>2</w:t>
      </w:r>
      <w:r w:rsidR="007C39F7" w:rsidRPr="00335F32">
        <w:rPr>
          <w:rFonts w:ascii="Times New Roman" w:hAnsi="Times New Roman" w:cs="Times New Roman"/>
          <w:b/>
          <w:bCs/>
        </w:rPr>
        <w:t xml:space="preserve">0% </w:t>
      </w:r>
    </w:p>
    <w:p w14:paraId="67034859" w14:textId="39841B21" w:rsidR="00F45F64" w:rsidRPr="00335F32" w:rsidRDefault="00F45F64" w:rsidP="00F45F64">
      <w:pPr>
        <w:pStyle w:val="ListParagraph"/>
        <w:spacing w:after="0"/>
        <w:rPr>
          <w:rFonts w:ascii="Times New Roman" w:hAnsi="Times New Roman" w:cs="Times New Roman"/>
        </w:rPr>
      </w:pPr>
      <w:r w:rsidRPr="00335F32">
        <w:rPr>
          <w:rFonts w:ascii="Times New Roman" w:hAnsi="Times New Roman" w:cs="Times New Roman"/>
        </w:rPr>
        <w:t>**can be done in groups up to 4</w:t>
      </w:r>
    </w:p>
    <w:p w14:paraId="57287CF0" w14:textId="1ABE2FA4" w:rsidR="00A4267D" w:rsidRPr="00335F32" w:rsidRDefault="00A4267D" w:rsidP="00F45F64">
      <w:pPr>
        <w:pStyle w:val="ListParagraph"/>
        <w:numPr>
          <w:ilvl w:val="0"/>
          <w:numId w:val="1"/>
        </w:numPr>
        <w:spacing w:after="0"/>
        <w:rPr>
          <w:rFonts w:ascii="Times New Roman" w:hAnsi="Times New Roman" w:cs="Times New Roman"/>
          <w:b/>
          <w:bCs/>
        </w:rPr>
      </w:pPr>
      <w:r w:rsidRPr="00335F32">
        <w:rPr>
          <w:rFonts w:ascii="Times New Roman" w:hAnsi="Times New Roman" w:cs="Times New Roman"/>
          <w:b/>
          <w:bCs/>
        </w:rPr>
        <w:t>Final Paper (20%)</w:t>
      </w:r>
    </w:p>
    <w:p w14:paraId="0D366E23" w14:textId="75A79821" w:rsidR="00F45F64" w:rsidRPr="00335F32" w:rsidRDefault="00F45F64" w:rsidP="00F45F64">
      <w:pPr>
        <w:pStyle w:val="ListParagraph"/>
        <w:numPr>
          <w:ilvl w:val="0"/>
          <w:numId w:val="1"/>
        </w:numPr>
        <w:spacing w:after="0"/>
        <w:rPr>
          <w:rFonts w:ascii="Times New Roman" w:hAnsi="Times New Roman" w:cs="Times New Roman"/>
          <w:b/>
          <w:bCs/>
        </w:rPr>
      </w:pPr>
      <w:r w:rsidRPr="00335F32">
        <w:rPr>
          <w:rFonts w:ascii="Times New Roman" w:hAnsi="Times New Roman" w:cs="Times New Roman"/>
          <w:b/>
          <w:bCs/>
        </w:rPr>
        <w:t>Class Participation (10%)</w:t>
      </w:r>
    </w:p>
    <w:p w14:paraId="7FD23343" w14:textId="67AEA7C4" w:rsidR="00F45F64" w:rsidRPr="00335F32" w:rsidRDefault="00F45F64" w:rsidP="00F45F64">
      <w:pPr>
        <w:spacing w:after="0"/>
        <w:ind w:left="1440"/>
        <w:rPr>
          <w:rFonts w:ascii="Times New Roman" w:hAnsi="Times New Roman" w:cs="Times New Roman"/>
          <w:i/>
          <w:iCs/>
        </w:rPr>
      </w:pPr>
      <w:r w:rsidRPr="00335F32">
        <w:rPr>
          <w:rFonts w:ascii="Times New Roman" w:hAnsi="Times New Roman" w:cs="Times New Roman"/>
          <w:b/>
          <w:bCs/>
          <w:i/>
          <w:iCs/>
        </w:rPr>
        <w:t>**</w:t>
      </w:r>
      <w:r w:rsidRPr="00335F32">
        <w:rPr>
          <w:rFonts w:ascii="Times New Roman" w:hAnsi="Times New Roman" w:cs="Times New Roman"/>
          <w:i/>
          <w:iCs/>
        </w:rPr>
        <w:t>participation means demonstrating through in-class discussion/chat and break-out groups that you have done the necessary readings for the week</w:t>
      </w:r>
    </w:p>
    <w:p w14:paraId="7CC04B25" w14:textId="77777777" w:rsidR="00635003" w:rsidRPr="00335F32" w:rsidRDefault="00635003" w:rsidP="00F45F64">
      <w:pPr>
        <w:spacing w:after="0"/>
        <w:rPr>
          <w:rFonts w:ascii="Times New Roman" w:hAnsi="Times New Roman" w:cs="Times New Roman"/>
        </w:rPr>
      </w:pPr>
    </w:p>
    <w:p w14:paraId="6E918BFD" w14:textId="60B457A7" w:rsidR="00A172E6" w:rsidRPr="00335F32" w:rsidRDefault="00A172E6">
      <w:pPr>
        <w:rPr>
          <w:rFonts w:ascii="Times New Roman" w:hAnsi="Times New Roman" w:cs="Times New Roman"/>
        </w:rPr>
      </w:pPr>
    </w:p>
    <w:p w14:paraId="2BE59C6B" w14:textId="77777777" w:rsidR="002225B6" w:rsidRPr="00335F32" w:rsidRDefault="00A172E6">
      <w:pPr>
        <w:rPr>
          <w:rFonts w:ascii="Times New Roman" w:hAnsi="Times New Roman" w:cs="Times New Roman"/>
          <w:u w:val="single"/>
        </w:rPr>
      </w:pPr>
      <w:r w:rsidRPr="00335F32">
        <w:rPr>
          <w:rFonts w:ascii="Times New Roman" w:hAnsi="Times New Roman" w:cs="Times New Roman"/>
          <w:u w:val="single"/>
        </w:rPr>
        <w:t xml:space="preserve">Notes on Assignments and Evaluation: </w:t>
      </w:r>
    </w:p>
    <w:p w14:paraId="26AFA7F3" w14:textId="65ACF25E" w:rsidR="00A4267D" w:rsidRPr="00335F32" w:rsidRDefault="00A4267D">
      <w:pPr>
        <w:rPr>
          <w:rFonts w:ascii="Times New Roman" w:hAnsi="Times New Roman" w:cs="Times New Roman"/>
        </w:rPr>
      </w:pPr>
      <w:r w:rsidRPr="00335F32">
        <w:rPr>
          <w:rFonts w:ascii="Times New Roman" w:hAnsi="Times New Roman" w:cs="Times New Roman"/>
          <w:b/>
          <w:bCs/>
        </w:rPr>
        <w:t>Experiential education requirement</w:t>
      </w:r>
      <w:r w:rsidRPr="00335F32">
        <w:rPr>
          <w:rFonts w:ascii="Times New Roman" w:hAnsi="Times New Roman" w:cs="Times New Roman"/>
        </w:rPr>
        <w:t xml:space="preserve">: Students will have weekly virtual placements </w:t>
      </w:r>
      <w:r w:rsidR="00E11659" w:rsidRPr="00335F32">
        <w:rPr>
          <w:rFonts w:ascii="Times New Roman" w:hAnsi="Times New Roman" w:cs="Times New Roman"/>
        </w:rPr>
        <w:t>at Empowerment</w:t>
      </w:r>
      <w:r w:rsidRPr="00335F32">
        <w:rPr>
          <w:rFonts w:ascii="Times New Roman" w:hAnsi="Times New Roman" w:cs="Times New Roman"/>
        </w:rPr>
        <w:t xml:space="preserve"> Squared, facilitation by the Office for Experiential Education. Students will develop social media of their choice around creating content </w:t>
      </w:r>
      <w:r w:rsidR="00E11659" w:rsidRPr="00335F32">
        <w:rPr>
          <w:rFonts w:ascii="Times New Roman" w:hAnsi="Times New Roman" w:cs="Times New Roman"/>
        </w:rPr>
        <w:t xml:space="preserve">on this placement as it pertains to sociology of education and larger social justice issues. Social media platforms that are acceptable for this assignment are Instagram or </w:t>
      </w:r>
      <w:proofErr w:type="spellStart"/>
      <w:r w:rsidR="00E11659" w:rsidRPr="00335F32">
        <w:rPr>
          <w:rFonts w:ascii="Times New Roman" w:hAnsi="Times New Roman" w:cs="Times New Roman"/>
        </w:rPr>
        <w:t>TikTok</w:t>
      </w:r>
      <w:proofErr w:type="spellEnd"/>
      <w:r w:rsidR="00E11659" w:rsidRPr="00335F32">
        <w:rPr>
          <w:rFonts w:ascii="Times New Roman" w:hAnsi="Times New Roman" w:cs="Times New Roman"/>
        </w:rPr>
        <w:t>. A blog (using the blogging software of your choice) will also be acceptable for this assignment. This is a creative exercise and will require the student to think about how their experiences in this placement relate to larger issues covered in course content and social justice issues around education in general. One post every two weeks is expected for a total of 6 posts. No minors should be identified in your postings.</w:t>
      </w:r>
    </w:p>
    <w:p w14:paraId="36DAE9F3" w14:textId="7DA3DAD4" w:rsidR="00E11659" w:rsidRPr="00335F32" w:rsidRDefault="00E11659">
      <w:pPr>
        <w:rPr>
          <w:rFonts w:ascii="Times New Roman" w:hAnsi="Times New Roman" w:cs="Times New Roman"/>
        </w:rPr>
      </w:pPr>
      <w:r w:rsidRPr="00335F32">
        <w:rPr>
          <w:rFonts w:ascii="Times New Roman" w:hAnsi="Times New Roman" w:cs="Times New Roman"/>
        </w:rPr>
        <w:t xml:space="preserve">You will also be required to submit a short reflection paper on your experiential education placement at the end of the course. </w:t>
      </w:r>
    </w:p>
    <w:p w14:paraId="2F9E9142" w14:textId="63B00B23" w:rsidR="002225B6" w:rsidRPr="00335F32" w:rsidRDefault="00A172E6">
      <w:pPr>
        <w:rPr>
          <w:rFonts w:ascii="Times New Roman" w:hAnsi="Times New Roman" w:cs="Times New Roman"/>
        </w:rPr>
      </w:pPr>
      <w:r w:rsidRPr="00335F32">
        <w:rPr>
          <w:rFonts w:ascii="Times New Roman" w:hAnsi="Times New Roman" w:cs="Times New Roman"/>
          <w:b/>
          <w:bCs/>
        </w:rPr>
        <w:t>Article Presentation:</w:t>
      </w:r>
      <w:r w:rsidRPr="00335F32">
        <w:rPr>
          <w:rFonts w:ascii="Times New Roman" w:hAnsi="Times New Roman" w:cs="Times New Roman"/>
        </w:rPr>
        <w:t xml:space="preserve"> You will be required to present one of the assigned readings. All articles will be presented on the week to which they have been assigned. Presentations should be </w:t>
      </w:r>
      <w:r w:rsidR="00A4267D" w:rsidRPr="00335F32">
        <w:rPr>
          <w:rFonts w:ascii="Times New Roman" w:hAnsi="Times New Roman" w:cs="Times New Roman"/>
        </w:rPr>
        <w:t>a maximum of 15 minutes</w:t>
      </w:r>
      <w:r w:rsidRPr="00335F32">
        <w:rPr>
          <w:rFonts w:ascii="Times New Roman" w:hAnsi="Times New Roman" w:cs="Times New Roman"/>
        </w:rPr>
        <w:t xml:space="preserve"> long</w:t>
      </w:r>
      <w:r w:rsidR="00A4267D" w:rsidRPr="00335F32">
        <w:rPr>
          <w:rFonts w:ascii="Times New Roman" w:hAnsi="Times New Roman" w:cs="Times New Roman"/>
        </w:rPr>
        <w:t xml:space="preserve"> and summarize the main ideas of the article</w:t>
      </w:r>
      <w:r w:rsidR="00E11659" w:rsidRPr="00335F32">
        <w:rPr>
          <w:rFonts w:ascii="Times New Roman" w:hAnsi="Times New Roman" w:cs="Times New Roman"/>
        </w:rPr>
        <w:t>, including any critiques of the paper’s methodology, where appropriate</w:t>
      </w:r>
      <w:r w:rsidR="00A4267D" w:rsidRPr="00335F32">
        <w:rPr>
          <w:rFonts w:ascii="Times New Roman" w:hAnsi="Times New Roman" w:cs="Times New Roman"/>
        </w:rPr>
        <w:t>.</w:t>
      </w:r>
      <w:r w:rsidRPr="00335F32">
        <w:rPr>
          <w:rFonts w:ascii="Times New Roman" w:hAnsi="Times New Roman" w:cs="Times New Roman"/>
        </w:rPr>
        <w:t xml:space="preserve"> </w:t>
      </w:r>
      <w:r w:rsidR="00A4267D" w:rsidRPr="00335F32">
        <w:rPr>
          <w:rFonts w:ascii="Times New Roman" w:hAnsi="Times New Roman" w:cs="Times New Roman"/>
        </w:rPr>
        <w:t>The</w:t>
      </w:r>
      <w:r w:rsidR="00E11659" w:rsidRPr="00335F32">
        <w:rPr>
          <w:rFonts w:ascii="Times New Roman" w:hAnsi="Times New Roman" w:cs="Times New Roman"/>
        </w:rPr>
        <w:t xml:space="preserve"> presentations</w:t>
      </w:r>
      <w:r w:rsidR="00A4267D" w:rsidRPr="00335F32">
        <w:rPr>
          <w:rFonts w:ascii="Times New Roman" w:hAnsi="Times New Roman" w:cs="Times New Roman"/>
        </w:rPr>
        <w:t xml:space="preserve"> should include a visual component like PowerPoint.</w:t>
      </w:r>
    </w:p>
    <w:p w14:paraId="73A81DB2" w14:textId="138829A8" w:rsidR="00CD1376" w:rsidRPr="00335F32" w:rsidRDefault="00CD1376">
      <w:pPr>
        <w:rPr>
          <w:rFonts w:ascii="Times New Roman" w:hAnsi="Times New Roman" w:cs="Times New Roman"/>
        </w:rPr>
      </w:pPr>
    </w:p>
    <w:p w14:paraId="69B2CC66" w14:textId="76B951CA" w:rsidR="00CD1376" w:rsidRPr="00335F32" w:rsidRDefault="00CD1376">
      <w:pPr>
        <w:rPr>
          <w:rFonts w:ascii="Times New Roman" w:hAnsi="Times New Roman" w:cs="Times New Roman"/>
        </w:rPr>
      </w:pPr>
      <w:r w:rsidRPr="00335F32">
        <w:rPr>
          <w:rFonts w:ascii="Times New Roman" w:hAnsi="Times New Roman" w:cs="Times New Roman"/>
        </w:rPr>
        <w:t>Pick the week you want to present here:</w:t>
      </w:r>
    </w:p>
    <w:p w14:paraId="3E83A194" w14:textId="5EF5177E" w:rsidR="00CD1376" w:rsidRPr="00335F32" w:rsidRDefault="00335F32">
      <w:pPr>
        <w:rPr>
          <w:rFonts w:ascii="Times New Roman" w:hAnsi="Times New Roman" w:cs="Times New Roman"/>
          <w:b/>
          <w:bCs/>
        </w:rPr>
      </w:pPr>
      <w:hyperlink r:id="rId7" w:history="1">
        <w:r w:rsidR="00CD1376" w:rsidRPr="00335F32">
          <w:rPr>
            <w:rStyle w:val="Hyperlink"/>
            <w:rFonts w:ascii="Times New Roman" w:hAnsi="Times New Roman" w:cs="Times New Roman"/>
            <w:b/>
            <w:bCs/>
          </w:rPr>
          <w:t>https://docs.google.com/document/d/1YlCR-YdJMy9U2hyfBeB0UIeJ2SiekzmTFMnkvtGn5r8/edit?usp=sharing</w:t>
        </w:r>
      </w:hyperlink>
    </w:p>
    <w:p w14:paraId="73D47C65" w14:textId="77777777" w:rsidR="00CD1376" w:rsidRPr="00335F32" w:rsidRDefault="00CD1376">
      <w:pPr>
        <w:rPr>
          <w:rFonts w:ascii="Times New Roman" w:hAnsi="Times New Roman" w:cs="Times New Roman"/>
          <w:b/>
          <w:bCs/>
        </w:rPr>
      </w:pPr>
    </w:p>
    <w:p w14:paraId="0E94A5B4" w14:textId="0EDBE498" w:rsidR="00820D42" w:rsidRPr="00335F32" w:rsidRDefault="00820D42">
      <w:pPr>
        <w:rPr>
          <w:rFonts w:ascii="Times New Roman" w:hAnsi="Times New Roman" w:cs="Times New Roman"/>
        </w:rPr>
      </w:pPr>
      <w:r w:rsidRPr="00335F32">
        <w:rPr>
          <w:rFonts w:ascii="Times New Roman" w:hAnsi="Times New Roman" w:cs="Times New Roman"/>
          <w:b/>
          <w:bCs/>
        </w:rPr>
        <w:t xml:space="preserve">Group Data Analysis Project on Asian Flu: </w:t>
      </w:r>
      <w:r w:rsidR="00F45F64" w:rsidRPr="00335F32">
        <w:rPr>
          <w:rFonts w:ascii="Times New Roman" w:hAnsi="Times New Roman" w:cs="Times New Roman"/>
        </w:rPr>
        <w:t xml:space="preserve">Students will be assigned a time period of articles to examine as they relate to the Asian Flu Pandemic of 1957 will have already be curated by Dr Robson. Students will present a summary of the findings from their assigned time period and will discuss their findings as they relate to the social issues addressed in the articles, particularly education. Students are invited to draw parallels to the current pandemic. Groups of up to 4 students can work together. Findings will be presented by a short in-class PowerPoint presentation (or equivalent) of up to 15 minutes. </w:t>
      </w:r>
    </w:p>
    <w:p w14:paraId="24DD616E" w14:textId="05217BED" w:rsidR="00CD1376" w:rsidRPr="00335F32" w:rsidRDefault="00CD1376">
      <w:pPr>
        <w:rPr>
          <w:rFonts w:ascii="Times New Roman" w:hAnsi="Times New Roman" w:cs="Times New Roman"/>
          <w:b/>
          <w:bCs/>
        </w:rPr>
      </w:pPr>
      <w:r w:rsidRPr="00335F32">
        <w:rPr>
          <w:rFonts w:ascii="Times New Roman" w:hAnsi="Times New Roman" w:cs="Times New Roman"/>
          <w:b/>
          <w:bCs/>
        </w:rPr>
        <w:lastRenderedPageBreak/>
        <w:t>Pick the week you want to present here:</w:t>
      </w:r>
    </w:p>
    <w:p w14:paraId="709BF209" w14:textId="53276899" w:rsidR="00CD1376" w:rsidRPr="00335F32" w:rsidRDefault="00335F32">
      <w:pPr>
        <w:rPr>
          <w:rFonts w:ascii="Times New Roman" w:hAnsi="Times New Roman" w:cs="Times New Roman"/>
        </w:rPr>
      </w:pPr>
      <w:hyperlink r:id="rId8" w:history="1">
        <w:r w:rsidR="00CD1376" w:rsidRPr="00335F32">
          <w:rPr>
            <w:rStyle w:val="Hyperlink"/>
            <w:rFonts w:ascii="Times New Roman" w:hAnsi="Times New Roman" w:cs="Times New Roman"/>
          </w:rPr>
          <w:t>https://docs.google.com/document/d/1YzekP3Ql0Xj0MnKtNyrADGffDmnE2IwlGA5RoLSGzpY/edit?usp=sharing</w:t>
        </w:r>
      </w:hyperlink>
    </w:p>
    <w:p w14:paraId="6E58ABFB" w14:textId="77777777" w:rsidR="00CD1376" w:rsidRPr="00335F32" w:rsidRDefault="00CD1376">
      <w:pPr>
        <w:rPr>
          <w:rFonts w:ascii="Times New Roman" w:hAnsi="Times New Roman" w:cs="Times New Roman"/>
        </w:rPr>
      </w:pPr>
    </w:p>
    <w:p w14:paraId="5FF00BE6" w14:textId="1EDFC646" w:rsidR="006C3339" w:rsidRPr="00335F32" w:rsidRDefault="00761050">
      <w:pPr>
        <w:rPr>
          <w:rFonts w:ascii="Times New Roman" w:hAnsi="Times New Roman" w:cs="Times New Roman"/>
        </w:rPr>
      </w:pPr>
      <w:r w:rsidRPr="00335F32">
        <w:rPr>
          <w:rFonts w:ascii="Times New Roman" w:hAnsi="Times New Roman" w:cs="Times New Roman"/>
          <w:b/>
          <w:bCs/>
        </w:rPr>
        <w:t>Final Paper:</w:t>
      </w:r>
      <w:r w:rsidRPr="00335F32">
        <w:rPr>
          <w:rFonts w:ascii="Times New Roman" w:hAnsi="Times New Roman" w:cs="Times New Roman"/>
        </w:rPr>
        <w:t xml:space="preserve"> Throughout the course, each student will develop a paper based on topic within the sociology of education that interests them. </w:t>
      </w:r>
      <w:r w:rsidR="006570C9" w:rsidRPr="00335F32">
        <w:rPr>
          <w:rFonts w:ascii="Times New Roman" w:hAnsi="Times New Roman" w:cs="Times New Roman"/>
        </w:rPr>
        <w:t xml:space="preserve">Each week, we will update each other on the progress we are making towards finalizing our topic, our literature, and our focus of research. The specifics for the paper will be a maximum of 10 pages double-spaced (12-point font, Times New Roman) with a minimum of 10 peer-reviewed journal articles cited. </w:t>
      </w:r>
      <w:r w:rsidR="00082961" w:rsidRPr="00335F32">
        <w:rPr>
          <w:rFonts w:ascii="Times New Roman" w:hAnsi="Times New Roman" w:cs="Times New Roman"/>
        </w:rPr>
        <w:t xml:space="preserve"> More discussion of the paper will occur in class on an ongoing basis.</w:t>
      </w:r>
    </w:p>
    <w:p w14:paraId="09C639F5" w14:textId="33DBA484" w:rsidR="00F1587B" w:rsidRPr="00335F32" w:rsidRDefault="00F1587B">
      <w:pPr>
        <w:rPr>
          <w:rFonts w:ascii="Times New Roman" w:hAnsi="Times New Roman" w:cs="Times New Roman"/>
        </w:rPr>
      </w:pPr>
      <w:r w:rsidRPr="00335F32">
        <w:rPr>
          <w:rFonts w:ascii="Times New Roman" w:hAnsi="Times New Roman" w:cs="Times New Roman"/>
        </w:rPr>
        <w:t>This paper will need to be uploaded on Avenue to Learn by December 15, 2021 at 11.59pm.</w:t>
      </w:r>
    </w:p>
    <w:p w14:paraId="74BEED00" w14:textId="55CF17CC" w:rsidR="007C39F7" w:rsidRPr="00335F32" w:rsidRDefault="007C39F7">
      <w:pPr>
        <w:rPr>
          <w:rFonts w:ascii="Times New Roman" w:hAnsi="Times New Roman" w:cs="Times New Roman"/>
        </w:rPr>
      </w:pPr>
    </w:p>
    <w:p w14:paraId="6BFA94C5" w14:textId="77777777" w:rsidR="007841F3" w:rsidRPr="00335F32" w:rsidRDefault="007841F3">
      <w:pPr>
        <w:rPr>
          <w:rFonts w:ascii="Times New Roman" w:hAnsi="Times New Roman" w:cs="Times New Roman"/>
        </w:rPr>
        <w:sectPr w:rsidR="007841F3" w:rsidRPr="00335F32">
          <w:pgSz w:w="12240" w:h="15840"/>
          <w:pgMar w:top="1440" w:right="1440" w:bottom="1440" w:left="1440" w:header="708" w:footer="708" w:gutter="0"/>
          <w:cols w:space="708"/>
          <w:docGrid w:linePitch="360"/>
        </w:sectPr>
      </w:pPr>
    </w:p>
    <w:p w14:paraId="7EB3A1A0" w14:textId="072A3278" w:rsidR="003422DD" w:rsidRPr="00335F32" w:rsidRDefault="003422DD">
      <w:pPr>
        <w:rPr>
          <w:rFonts w:ascii="Times New Roman" w:hAnsi="Times New Roman" w:cs="Times New Roman"/>
        </w:rPr>
      </w:pPr>
    </w:p>
    <w:p w14:paraId="78DEE475" w14:textId="77777777" w:rsidR="007841F3" w:rsidRPr="00335F32" w:rsidRDefault="007841F3">
      <w:pPr>
        <w:rPr>
          <w:rFonts w:ascii="Times New Roman" w:hAnsi="Times New Roman" w:cs="Times New Roman"/>
        </w:rPr>
      </w:pPr>
    </w:p>
    <w:p w14:paraId="2D0BFD5F" w14:textId="216946BB" w:rsidR="003422DD" w:rsidRPr="00335F32" w:rsidRDefault="003422DD">
      <w:pPr>
        <w:rPr>
          <w:rFonts w:ascii="Times New Roman" w:hAnsi="Times New Roman" w:cs="Times New Roman"/>
        </w:rPr>
      </w:pPr>
    </w:p>
    <w:p w14:paraId="5ECB3246" w14:textId="77777777" w:rsidR="00F45F64" w:rsidRPr="00335F32" w:rsidRDefault="00F45F64">
      <w:pPr>
        <w:rPr>
          <w:rFonts w:ascii="Times New Roman" w:hAnsi="Times New Roman" w:cs="Times New Roman"/>
        </w:rPr>
      </w:pPr>
    </w:p>
    <w:p w14:paraId="574A8196" w14:textId="68D9F885" w:rsidR="005A2228" w:rsidRPr="00335F32" w:rsidRDefault="005A2228">
      <w:pPr>
        <w:rPr>
          <w:rFonts w:ascii="Times New Roman" w:hAnsi="Times New Roman" w:cs="Times New Roman"/>
          <w:u w:val="single"/>
        </w:rPr>
      </w:pPr>
      <w:r w:rsidRPr="00335F32">
        <w:rPr>
          <w:rFonts w:ascii="Times New Roman" w:hAnsi="Times New Roman" w:cs="Times New Roman"/>
          <w:u w:val="single"/>
        </w:rPr>
        <w:t>Reading</w:t>
      </w:r>
      <w:r w:rsidR="00B155E3" w:rsidRPr="00335F32">
        <w:rPr>
          <w:rFonts w:ascii="Times New Roman" w:hAnsi="Times New Roman" w:cs="Times New Roman"/>
          <w:u w:val="single"/>
        </w:rPr>
        <w:t>s:</w:t>
      </w:r>
    </w:p>
    <w:tbl>
      <w:tblPr>
        <w:tblStyle w:val="TableGrid"/>
        <w:tblW w:w="0" w:type="auto"/>
        <w:tblLook w:val="04A0" w:firstRow="1" w:lastRow="0" w:firstColumn="1" w:lastColumn="0" w:noHBand="0" w:noVBand="1"/>
      </w:tblPr>
      <w:tblGrid>
        <w:gridCol w:w="1203"/>
        <w:gridCol w:w="2264"/>
        <w:gridCol w:w="9129"/>
      </w:tblGrid>
      <w:tr w:rsidR="003422DD" w:rsidRPr="00335F32" w14:paraId="67C706B8" w14:textId="77777777" w:rsidTr="007841F3">
        <w:tc>
          <w:tcPr>
            <w:tcW w:w="1203" w:type="dxa"/>
          </w:tcPr>
          <w:p w14:paraId="5D23EC25" w14:textId="1837BFB5" w:rsidR="003422DD" w:rsidRPr="00335F32" w:rsidRDefault="003422DD" w:rsidP="00187097">
            <w:pPr>
              <w:rPr>
                <w:rFonts w:ascii="Times New Roman" w:hAnsi="Times New Roman" w:cs="Times New Roman"/>
              </w:rPr>
            </w:pPr>
            <w:r w:rsidRPr="00335F32">
              <w:rPr>
                <w:rFonts w:ascii="Times New Roman" w:hAnsi="Times New Roman" w:cs="Times New Roman"/>
              </w:rPr>
              <w:t>Topic</w:t>
            </w:r>
          </w:p>
        </w:tc>
        <w:tc>
          <w:tcPr>
            <w:tcW w:w="2264" w:type="dxa"/>
          </w:tcPr>
          <w:p w14:paraId="33621FAA" w14:textId="14C0C8F0" w:rsidR="003422DD" w:rsidRPr="00335F32" w:rsidRDefault="003422DD" w:rsidP="00187097">
            <w:pPr>
              <w:rPr>
                <w:rFonts w:ascii="Times New Roman" w:hAnsi="Times New Roman" w:cs="Times New Roman"/>
              </w:rPr>
            </w:pPr>
            <w:r w:rsidRPr="00335F32">
              <w:rPr>
                <w:rFonts w:ascii="Times New Roman" w:hAnsi="Times New Roman" w:cs="Times New Roman"/>
              </w:rPr>
              <w:t>Topic</w:t>
            </w:r>
          </w:p>
        </w:tc>
        <w:tc>
          <w:tcPr>
            <w:tcW w:w="9129" w:type="dxa"/>
          </w:tcPr>
          <w:p w14:paraId="7F5E34EA" w14:textId="247B9078" w:rsidR="003422DD" w:rsidRPr="00335F32" w:rsidRDefault="003422DD" w:rsidP="00187097">
            <w:pPr>
              <w:rPr>
                <w:rFonts w:ascii="Times New Roman" w:hAnsi="Times New Roman" w:cs="Times New Roman"/>
              </w:rPr>
            </w:pPr>
            <w:r w:rsidRPr="00335F32">
              <w:rPr>
                <w:rFonts w:ascii="Times New Roman" w:hAnsi="Times New Roman" w:cs="Times New Roman"/>
              </w:rPr>
              <w:t>Reading/Task</w:t>
            </w:r>
          </w:p>
          <w:p w14:paraId="46272BC5" w14:textId="7B36C631" w:rsidR="003422DD" w:rsidRPr="00335F32" w:rsidRDefault="003422DD" w:rsidP="00187097">
            <w:pPr>
              <w:rPr>
                <w:rFonts w:ascii="Times New Roman" w:hAnsi="Times New Roman" w:cs="Times New Roman"/>
              </w:rPr>
            </w:pPr>
          </w:p>
        </w:tc>
      </w:tr>
      <w:tr w:rsidR="003422DD" w:rsidRPr="00335F32" w14:paraId="51A03A23" w14:textId="77777777" w:rsidTr="007841F3">
        <w:tc>
          <w:tcPr>
            <w:tcW w:w="1203" w:type="dxa"/>
          </w:tcPr>
          <w:p w14:paraId="5959BF19" w14:textId="117980CF" w:rsidR="003422DD" w:rsidRPr="00335F32" w:rsidRDefault="003422DD" w:rsidP="00187097">
            <w:pPr>
              <w:rPr>
                <w:rFonts w:ascii="Times New Roman" w:hAnsi="Times New Roman" w:cs="Times New Roman"/>
              </w:rPr>
            </w:pPr>
            <w:r w:rsidRPr="00335F32">
              <w:rPr>
                <w:rFonts w:ascii="Times New Roman" w:hAnsi="Times New Roman" w:cs="Times New Roman"/>
              </w:rPr>
              <w:t>September 8</w:t>
            </w:r>
          </w:p>
        </w:tc>
        <w:tc>
          <w:tcPr>
            <w:tcW w:w="2264" w:type="dxa"/>
          </w:tcPr>
          <w:p w14:paraId="112A0A73" w14:textId="1BAD3F4D" w:rsidR="00820D42" w:rsidRPr="00335F32" w:rsidRDefault="003422DD" w:rsidP="00187097">
            <w:pPr>
              <w:rPr>
                <w:rFonts w:ascii="Times New Roman" w:hAnsi="Times New Roman" w:cs="Times New Roman"/>
              </w:rPr>
            </w:pPr>
            <w:r w:rsidRPr="00335F32">
              <w:rPr>
                <w:rFonts w:ascii="Times New Roman" w:hAnsi="Times New Roman" w:cs="Times New Roman"/>
              </w:rPr>
              <w:t>Course introduction and expectatio</w:t>
            </w:r>
            <w:r w:rsidR="00820D42" w:rsidRPr="00335F32">
              <w:rPr>
                <w:rFonts w:ascii="Times New Roman" w:hAnsi="Times New Roman" w:cs="Times New Roman"/>
              </w:rPr>
              <w:t>ns</w:t>
            </w:r>
          </w:p>
        </w:tc>
        <w:tc>
          <w:tcPr>
            <w:tcW w:w="9129" w:type="dxa"/>
          </w:tcPr>
          <w:p w14:paraId="6BD21A22" w14:textId="00ED04CC" w:rsidR="00820D42" w:rsidRPr="00335F32" w:rsidRDefault="00335F32" w:rsidP="00187097">
            <w:pPr>
              <w:rPr>
                <w:rFonts w:ascii="Times New Roman" w:hAnsi="Times New Roman" w:cs="Times New Roman"/>
              </w:rPr>
            </w:pPr>
            <w:hyperlink r:id="rId9" w:history="1">
              <w:r w:rsidR="00820D42" w:rsidRPr="00335F32">
                <w:rPr>
                  <w:rStyle w:val="Hyperlink"/>
                  <w:rFonts w:ascii="Times New Roman" w:hAnsi="Times New Roman" w:cs="Times New Roman"/>
                </w:rPr>
                <w:t>https://www.universityaffairs.ca/opinion/in-my-opinion/a-professor-asked-her-students-how-they-were-coping-heres-what-they-said/</w:t>
              </w:r>
            </w:hyperlink>
          </w:p>
          <w:p w14:paraId="67A9867C" w14:textId="77777777" w:rsidR="00820D42" w:rsidRPr="00335F32" w:rsidRDefault="00820D42" w:rsidP="00187097">
            <w:pPr>
              <w:rPr>
                <w:rFonts w:ascii="Times New Roman" w:hAnsi="Times New Roman" w:cs="Times New Roman"/>
              </w:rPr>
            </w:pPr>
          </w:p>
          <w:p w14:paraId="6304FE64" w14:textId="33DF20F0" w:rsidR="003422DD" w:rsidRPr="00335F32" w:rsidRDefault="003422DD" w:rsidP="00187097">
            <w:pPr>
              <w:rPr>
                <w:rFonts w:ascii="Times New Roman" w:hAnsi="Times New Roman" w:cs="Times New Roman"/>
              </w:rPr>
            </w:pPr>
            <w:r w:rsidRPr="00335F32">
              <w:rPr>
                <w:rFonts w:ascii="Times New Roman" w:hAnsi="Times New Roman" w:cs="Times New Roman"/>
              </w:rPr>
              <w:t>Start process of police check for placement</w:t>
            </w:r>
            <w:r w:rsidR="00CE7905" w:rsidRPr="00335F32">
              <w:rPr>
                <w:rFonts w:ascii="Times New Roman" w:hAnsi="Times New Roman" w:cs="Times New Roman"/>
              </w:rPr>
              <w:t xml:space="preserve"> -Ruthanne Talbot</w:t>
            </w:r>
          </w:p>
        </w:tc>
      </w:tr>
      <w:tr w:rsidR="003422DD" w:rsidRPr="00335F32" w14:paraId="66FDB18B" w14:textId="77777777" w:rsidTr="007841F3">
        <w:tc>
          <w:tcPr>
            <w:tcW w:w="1203" w:type="dxa"/>
          </w:tcPr>
          <w:p w14:paraId="0AE33B91" w14:textId="52743DF4" w:rsidR="003422DD" w:rsidRPr="00335F32" w:rsidRDefault="003422DD" w:rsidP="00187097">
            <w:pPr>
              <w:rPr>
                <w:rFonts w:ascii="Times New Roman" w:hAnsi="Times New Roman" w:cs="Times New Roman"/>
              </w:rPr>
            </w:pPr>
            <w:bookmarkStart w:id="0" w:name="_Hlk80105948"/>
            <w:r w:rsidRPr="00335F32">
              <w:rPr>
                <w:rFonts w:ascii="Times New Roman" w:hAnsi="Times New Roman" w:cs="Times New Roman"/>
              </w:rPr>
              <w:t>September 15</w:t>
            </w:r>
          </w:p>
        </w:tc>
        <w:tc>
          <w:tcPr>
            <w:tcW w:w="2264" w:type="dxa"/>
          </w:tcPr>
          <w:p w14:paraId="5F83BFE8" w14:textId="041C1F82" w:rsidR="003422DD" w:rsidRPr="00335F32" w:rsidRDefault="008950D9" w:rsidP="00187097">
            <w:pPr>
              <w:rPr>
                <w:rFonts w:ascii="Times New Roman" w:hAnsi="Times New Roman" w:cs="Times New Roman"/>
              </w:rPr>
            </w:pPr>
            <w:r w:rsidRPr="00335F32">
              <w:rPr>
                <w:rFonts w:ascii="Times New Roman" w:hAnsi="Times New Roman" w:cs="Times New Roman"/>
              </w:rPr>
              <w:t>History of pandemics and the impact on education</w:t>
            </w:r>
          </w:p>
        </w:tc>
        <w:tc>
          <w:tcPr>
            <w:tcW w:w="9129" w:type="dxa"/>
          </w:tcPr>
          <w:p w14:paraId="5BA0CCAE" w14:textId="41D00367" w:rsidR="003422DD" w:rsidRPr="00335F32" w:rsidRDefault="006E1438" w:rsidP="00187097">
            <w:pPr>
              <w:rPr>
                <w:rFonts w:ascii="Times New Roman" w:hAnsi="Times New Roman" w:cs="Times New Roman"/>
              </w:rPr>
            </w:pPr>
            <w:r w:rsidRPr="00335F32">
              <w:rPr>
                <w:rFonts w:ascii="Times New Roman" w:hAnsi="Times New Roman" w:cs="Times New Roman"/>
              </w:rPr>
              <w:t>*</w:t>
            </w:r>
            <w:r w:rsidR="003422DD" w:rsidRPr="00335F32">
              <w:rPr>
                <w:rFonts w:ascii="Times New Roman" w:hAnsi="Times New Roman" w:cs="Times New Roman"/>
              </w:rPr>
              <w:t>Last day to drop/add</w:t>
            </w:r>
          </w:p>
          <w:p w14:paraId="641F6234" w14:textId="2307524A" w:rsidR="006E1438" w:rsidRPr="00335F32" w:rsidRDefault="006E1438" w:rsidP="00187097">
            <w:pPr>
              <w:rPr>
                <w:rFonts w:ascii="Times New Roman" w:hAnsi="Times New Roman" w:cs="Times New Roman"/>
              </w:rPr>
            </w:pPr>
          </w:p>
          <w:p w14:paraId="6AEC9BD9" w14:textId="2C7DCB83" w:rsidR="006E1438" w:rsidRPr="00335F32" w:rsidRDefault="006E1438" w:rsidP="00187097">
            <w:pPr>
              <w:rPr>
                <w:rFonts w:ascii="Times New Roman" w:hAnsi="Times New Roman" w:cs="Times New Roman"/>
                <w:color w:val="222222"/>
                <w:shd w:val="clear" w:color="auto" w:fill="FFFFFF"/>
              </w:rPr>
            </w:pPr>
            <w:r w:rsidRPr="00335F32">
              <w:rPr>
                <w:rFonts w:ascii="Times New Roman" w:hAnsi="Times New Roman" w:cs="Times New Roman"/>
                <w:color w:val="222222"/>
                <w:shd w:val="clear" w:color="auto" w:fill="FFFFFF"/>
              </w:rPr>
              <w:t xml:space="preserve">Van, D., McLaws, M. L., Crimmins, J., </w:t>
            </w:r>
            <w:proofErr w:type="spellStart"/>
            <w:r w:rsidRPr="00335F32">
              <w:rPr>
                <w:rFonts w:ascii="Times New Roman" w:hAnsi="Times New Roman" w:cs="Times New Roman"/>
                <w:color w:val="222222"/>
                <w:shd w:val="clear" w:color="auto" w:fill="FFFFFF"/>
              </w:rPr>
              <w:t>MacIntyre</w:t>
            </w:r>
            <w:proofErr w:type="spellEnd"/>
            <w:r w:rsidRPr="00335F32">
              <w:rPr>
                <w:rFonts w:ascii="Times New Roman" w:hAnsi="Times New Roman" w:cs="Times New Roman"/>
                <w:color w:val="222222"/>
                <w:shd w:val="clear" w:color="auto" w:fill="FFFFFF"/>
              </w:rPr>
              <w:t>, C. R., &amp; Seale, H. (2010). University life and pandemic influenza: Attitudes and intended behaviour of staff and students towards pandemic (H1N1) 2009. </w:t>
            </w:r>
            <w:r w:rsidRPr="00335F32">
              <w:rPr>
                <w:rFonts w:ascii="Times New Roman" w:hAnsi="Times New Roman" w:cs="Times New Roman"/>
                <w:i/>
                <w:iCs/>
                <w:color w:val="222222"/>
                <w:shd w:val="clear" w:color="auto" w:fill="FFFFFF"/>
              </w:rPr>
              <w:t>BMC Public Health</w:t>
            </w:r>
            <w:r w:rsidRPr="00335F32">
              <w:rPr>
                <w:rFonts w:ascii="Times New Roman" w:hAnsi="Times New Roman" w:cs="Times New Roman"/>
                <w:color w:val="222222"/>
                <w:shd w:val="clear" w:color="auto" w:fill="FFFFFF"/>
              </w:rPr>
              <w:t>, </w:t>
            </w:r>
            <w:r w:rsidRPr="00335F32">
              <w:rPr>
                <w:rFonts w:ascii="Times New Roman" w:hAnsi="Times New Roman" w:cs="Times New Roman"/>
                <w:i/>
                <w:iCs/>
                <w:color w:val="222222"/>
                <w:shd w:val="clear" w:color="auto" w:fill="FFFFFF"/>
              </w:rPr>
              <w:t>10</w:t>
            </w:r>
            <w:r w:rsidRPr="00335F32">
              <w:rPr>
                <w:rFonts w:ascii="Times New Roman" w:hAnsi="Times New Roman" w:cs="Times New Roman"/>
                <w:color w:val="222222"/>
                <w:shd w:val="clear" w:color="auto" w:fill="FFFFFF"/>
              </w:rPr>
              <w:t>(1), 1-9.</w:t>
            </w:r>
          </w:p>
          <w:p w14:paraId="70F5249F" w14:textId="078AE545" w:rsidR="006E1438" w:rsidRPr="00335F32" w:rsidRDefault="006E1438" w:rsidP="00187097">
            <w:pPr>
              <w:rPr>
                <w:rFonts w:ascii="Times New Roman" w:hAnsi="Times New Roman" w:cs="Times New Roman"/>
                <w:color w:val="222222"/>
                <w:shd w:val="clear" w:color="auto" w:fill="FFFFFF"/>
              </w:rPr>
            </w:pPr>
          </w:p>
          <w:p w14:paraId="1E50A5F6" w14:textId="6ADB19A6" w:rsidR="008950D9" w:rsidRPr="00335F32" w:rsidRDefault="006E1438" w:rsidP="00187097">
            <w:pPr>
              <w:rPr>
                <w:rFonts w:ascii="Times New Roman" w:hAnsi="Times New Roman" w:cs="Times New Roman"/>
                <w:color w:val="222222"/>
                <w:shd w:val="clear" w:color="auto" w:fill="FFFFFF"/>
              </w:rPr>
            </w:pPr>
            <w:proofErr w:type="spellStart"/>
            <w:r w:rsidRPr="00335F32">
              <w:rPr>
                <w:rFonts w:ascii="Times New Roman" w:hAnsi="Times New Roman" w:cs="Times New Roman"/>
                <w:color w:val="222222"/>
                <w:shd w:val="clear" w:color="auto" w:fill="FFFFFF"/>
              </w:rPr>
              <w:t>Cauchemez</w:t>
            </w:r>
            <w:proofErr w:type="spellEnd"/>
            <w:r w:rsidRPr="00335F32">
              <w:rPr>
                <w:rFonts w:ascii="Times New Roman" w:hAnsi="Times New Roman" w:cs="Times New Roman"/>
                <w:color w:val="222222"/>
                <w:shd w:val="clear" w:color="auto" w:fill="FFFFFF"/>
              </w:rPr>
              <w:t xml:space="preserve">, S., Ferguson, N. M., Wachtel, C., </w:t>
            </w:r>
            <w:proofErr w:type="spellStart"/>
            <w:r w:rsidRPr="00335F32">
              <w:rPr>
                <w:rFonts w:ascii="Times New Roman" w:hAnsi="Times New Roman" w:cs="Times New Roman"/>
                <w:color w:val="222222"/>
                <w:shd w:val="clear" w:color="auto" w:fill="FFFFFF"/>
              </w:rPr>
              <w:t>Tegnell</w:t>
            </w:r>
            <w:proofErr w:type="spellEnd"/>
            <w:r w:rsidRPr="00335F32">
              <w:rPr>
                <w:rFonts w:ascii="Times New Roman" w:hAnsi="Times New Roman" w:cs="Times New Roman"/>
                <w:color w:val="222222"/>
                <w:shd w:val="clear" w:color="auto" w:fill="FFFFFF"/>
              </w:rPr>
              <w:t xml:space="preserve">, A., </w:t>
            </w:r>
            <w:proofErr w:type="spellStart"/>
            <w:r w:rsidRPr="00335F32">
              <w:rPr>
                <w:rFonts w:ascii="Times New Roman" w:hAnsi="Times New Roman" w:cs="Times New Roman"/>
                <w:color w:val="222222"/>
                <w:shd w:val="clear" w:color="auto" w:fill="FFFFFF"/>
              </w:rPr>
              <w:t>Saour</w:t>
            </w:r>
            <w:proofErr w:type="spellEnd"/>
            <w:r w:rsidRPr="00335F32">
              <w:rPr>
                <w:rFonts w:ascii="Times New Roman" w:hAnsi="Times New Roman" w:cs="Times New Roman"/>
                <w:color w:val="222222"/>
                <w:shd w:val="clear" w:color="auto" w:fill="FFFFFF"/>
              </w:rPr>
              <w:t>, G., Duncan, B., &amp; Nicoll, A. (2009). Closure of schools during an influenza pandemic. </w:t>
            </w:r>
            <w:r w:rsidRPr="00335F32">
              <w:rPr>
                <w:rFonts w:ascii="Times New Roman" w:hAnsi="Times New Roman" w:cs="Times New Roman"/>
                <w:i/>
                <w:iCs/>
                <w:color w:val="222222"/>
                <w:shd w:val="clear" w:color="auto" w:fill="FFFFFF"/>
              </w:rPr>
              <w:t>The Lancet infectious diseases</w:t>
            </w:r>
            <w:r w:rsidRPr="00335F32">
              <w:rPr>
                <w:rFonts w:ascii="Times New Roman" w:hAnsi="Times New Roman" w:cs="Times New Roman"/>
                <w:color w:val="222222"/>
                <w:shd w:val="clear" w:color="auto" w:fill="FFFFFF"/>
              </w:rPr>
              <w:t>, </w:t>
            </w:r>
            <w:r w:rsidRPr="00335F32">
              <w:rPr>
                <w:rFonts w:ascii="Times New Roman" w:hAnsi="Times New Roman" w:cs="Times New Roman"/>
                <w:i/>
                <w:iCs/>
                <w:color w:val="222222"/>
                <w:shd w:val="clear" w:color="auto" w:fill="FFFFFF"/>
              </w:rPr>
              <w:t>9</w:t>
            </w:r>
            <w:r w:rsidRPr="00335F32">
              <w:rPr>
                <w:rFonts w:ascii="Times New Roman" w:hAnsi="Times New Roman" w:cs="Times New Roman"/>
                <w:color w:val="222222"/>
                <w:shd w:val="clear" w:color="auto" w:fill="FFFFFF"/>
              </w:rPr>
              <w:t>(8), 473-481.</w:t>
            </w:r>
          </w:p>
          <w:p w14:paraId="7273F19C" w14:textId="6508D4B2" w:rsidR="004C1A8F" w:rsidRPr="00335F32" w:rsidRDefault="004C1A8F" w:rsidP="00187097">
            <w:pPr>
              <w:rPr>
                <w:rFonts w:ascii="Times New Roman" w:hAnsi="Times New Roman" w:cs="Times New Roman"/>
                <w:color w:val="222222"/>
                <w:shd w:val="clear" w:color="auto" w:fill="FFFFFF"/>
              </w:rPr>
            </w:pPr>
          </w:p>
          <w:p w14:paraId="23332ABB" w14:textId="2A4829AD" w:rsidR="004C1A8F" w:rsidRPr="00335F32" w:rsidRDefault="004C1A8F" w:rsidP="00187097">
            <w:pPr>
              <w:rPr>
                <w:rFonts w:ascii="Times New Roman" w:hAnsi="Times New Roman" w:cs="Times New Roman"/>
                <w:color w:val="222222"/>
                <w:shd w:val="clear" w:color="auto" w:fill="FFFFFF"/>
              </w:rPr>
            </w:pPr>
            <w:r w:rsidRPr="00335F32">
              <w:rPr>
                <w:rFonts w:ascii="Times New Roman" w:hAnsi="Times New Roman" w:cs="Times New Roman"/>
                <w:color w:val="222222"/>
                <w:shd w:val="clear" w:color="auto" w:fill="FFFFFF"/>
              </w:rPr>
              <w:t>Jackson, C. (2009). History lessons: the Asian flu pandemic. </w:t>
            </w:r>
            <w:r w:rsidRPr="00335F32">
              <w:rPr>
                <w:rFonts w:ascii="Times New Roman" w:hAnsi="Times New Roman" w:cs="Times New Roman"/>
                <w:i/>
                <w:iCs/>
                <w:color w:val="222222"/>
                <w:shd w:val="clear" w:color="auto" w:fill="FFFFFF"/>
              </w:rPr>
              <w:t>British journal of general practice</w:t>
            </w:r>
            <w:r w:rsidRPr="00335F32">
              <w:rPr>
                <w:rFonts w:ascii="Times New Roman" w:hAnsi="Times New Roman" w:cs="Times New Roman"/>
                <w:color w:val="222222"/>
                <w:shd w:val="clear" w:color="auto" w:fill="FFFFFF"/>
              </w:rPr>
              <w:t>, </w:t>
            </w:r>
            <w:r w:rsidRPr="00335F32">
              <w:rPr>
                <w:rFonts w:ascii="Times New Roman" w:hAnsi="Times New Roman" w:cs="Times New Roman"/>
                <w:i/>
                <w:iCs/>
                <w:color w:val="222222"/>
                <w:shd w:val="clear" w:color="auto" w:fill="FFFFFF"/>
              </w:rPr>
              <w:t>59</w:t>
            </w:r>
            <w:r w:rsidRPr="00335F32">
              <w:rPr>
                <w:rFonts w:ascii="Times New Roman" w:hAnsi="Times New Roman" w:cs="Times New Roman"/>
                <w:color w:val="222222"/>
                <w:shd w:val="clear" w:color="auto" w:fill="FFFFFF"/>
              </w:rPr>
              <w:t>(565), 622-623.</w:t>
            </w:r>
          </w:p>
          <w:p w14:paraId="1ED4A794" w14:textId="4FA96E6B" w:rsidR="004C1A8F" w:rsidRPr="00335F32" w:rsidRDefault="00335F32" w:rsidP="00187097">
            <w:pPr>
              <w:rPr>
                <w:rFonts w:ascii="Times New Roman" w:hAnsi="Times New Roman" w:cs="Times New Roman"/>
                <w:color w:val="222222"/>
                <w:shd w:val="clear" w:color="auto" w:fill="FFFFFF"/>
              </w:rPr>
            </w:pPr>
            <w:hyperlink r:id="rId10" w:history="1">
              <w:r w:rsidR="004C1A8F" w:rsidRPr="00335F32">
                <w:rPr>
                  <w:rStyle w:val="Hyperlink"/>
                  <w:rFonts w:ascii="Times New Roman" w:hAnsi="Times New Roman" w:cs="Times New Roman"/>
                  <w:shd w:val="clear" w:color="auto" w:fill="FFFFFF"/>
                </w:rPr>
                <w:t>https://bjgp.org/content/59/565/622.full</w:t>
              </w:r>
            </w:hyperlink>
          </w:p>
          <w:p w14:paraId="2B959AC6" w14:textId="77777777" w:rsidR="004C1A8F" w:rsidRPr="00335F32" w:rsidRDefault="004C1A8F" w:rsidP="00187097">
            <w:pPr>
              <w:rPr>
                <w:rFonts w:ascii="Times New Roman" w:hAnsi="Times New Roman" w:cs="Times New Roman"/>
                <w:color w:val="222222"/>
                <w:shd w:val="clear" w:color="auto" w:fill="FFFFFF"/>
              </w:rPr>
            </w:pPr>
          </w:p>
          <w:p w14:paraId="7D4AF8F3" w14:textId="403D6EC6" w:rsidR="00FA09C2" w:rsidRPr="00335F32" w:rsidRDefault="00FA09C2" w:rsidP="00187097">
            <w:pPr>
              <w:rPr>
                <w:rFonts w:ascii="Times New Roman" w:hAnsi="Times New Roman" w:cs="Times New Roman"/>
                <w:color w:val="222222"/>
              </w:rPr>
            </w:pPr>
          </w:p>
          <w:p w14:paraId="25E30535" w14:textId="38F7BA3E" w:rsidR="00FA09C2" w:rsidRPr="00335F32" w:rsidRDefault="007841F3" w:rsidP="00FA09C2">
            <w:pPr>
              <w:rPr>
                <w:rFonts w:ascii="Times New Roman" w:hAnsi="Times New Roman" w:cs="Times New Roman"/>
                <w:color w:val="222222"/>
                <w:shd w:val="clear" w:color="auto" w:fill="FFFFFF"/>
              </w:rPr>
            </w:pPr>
            <w:r w:rsidRPr="00335F32">
              <w:rPr>
                <w:rFonts w:ascii="Times New Roman" w:hAnsi="Times New Roman" w:cs="Times New Roman"/>
                <w:i/>
                <w:iCs/>
                <w:color w:val="222222"/>
                <w:shd w:val="clear" w:color="auto" w:fill="FFFFFF"/>
              </w:rPr>
              <w:t>This reading is required, but not eligible for class presentation</w:t>
            </w:r>
            <w:r w:rsidRPr="00335F32">
              <w:rPr>
                <w:rFonts w:ascii="Times New Roman" w:hAnsi="Times New Roman" w:cs="Times New Roman"/>
                <w:color w:val="222222"/>
                <w:shd w:val="clear" w:color="auto" w:fill="FFFFFF"/>
              </w:rPr>
              <w:t xml:space="preserve">: </w:t>
            </w:r>
            <w:r w:rsidR="00FA09C2" w:rsidRPr="00335F32">
              <w:rPr>
                <w:rFonts w:ascii="Times New Roman" w:hAnsi="Times New Roman" w:cs="Times New Roman"/>
                <w:color w:val="222222"/>
                <w:shd w:val="clear" w:color="auto" w:fill="FFFFFF"/>
              </w:rPr>
              <w:t xml:space="preserve">Dickin, </w:t>
            </w:r>
            <w:proofErr w:type="gramStart"/>
            <w:r w:rsidR="00FA09C2" w:rsidRPr="00335F32">
              <w:rPr>
                <w:rFonts w:ascii="Times New Roman" w:hAnsi="Times New Roman" w:cs="Times New Roman"/>
                <w:color w:val="222222"/>
                <w:shd w:val="clear" w:color="auto" w:fill="FFFFFF"/>
              </w:rPr>
              <w:t>J.,,</w:t>
            </w:r>
            <w:proofErr w:type="gramEnd"/>
            <w:r w:rsidR="00FA09C2" w:rsidRPr="00335F32">
              <w:rPr>
                <w:rFonts w:ascii="Times New Roman" w:hAnsi="Times New Roman" w:cs="Times New Roman"/>
                <w:color w:val="222222"/>
                <w:shd w:val="clear" w:color="auto" w:fill="FFFFFF"/>
              </w:rPr>
              <w:t xml:space="preserve"> &amp; Bailey, P.,, &amp; James-Abra, E., Influenza (Flu) in Canada (2017). In The Canadian Encyclopedia. Retrieved from </w:t>
            </w:r>
            <w:hyperlink r:id="rId11" w:history="1">
              <w:r w:rsidR="00FA09C2" w:rsidRPr="00335F32">
                <w:rPr>
                  <w:rStyle w:val="Hyperlink"/>
                  <w:rFonts w:ascii="Times New Roman" w:hAnsi="Times New Roman" w:cs="Times New Roman"/>
                  <w:shd w:val="clear" w:color="auto" w:fill="FFFFFF"/>
                </w:rPr>
                <w:t>https://www.thecanadianencyclopedia.ca/en/article/influenza</w:t>
              </w:r>
            </w:hyperlink>
            <w:r w:rsidRPr="00335F32">
              <w:rPr>
                <w:rStyle w:val="Hyperlink"/>
                <w:rFonts w:ascii="Times New Roman" w:hAnsi="Times New Roman" w:cs="Times New Roman"/>
                <w:shd w:val="clear" w:color="auto" w:fill="FFFFFF"/>
              </w:rPr>
              <w:t xml:space="preserve"> </w:t>
            </w:r>
          </w:p>
          <w:p w14:paraId="4A70DDE7" w14:textId="42D91D95" w:rsidR="008950D9" w:rsidRPr="00335F32" w:rsidRDefault="008950D9" w:rsidP="00187097">
            <w:pPr>
              <w:rPr>
                <w:rFonts w:ascii="Times New Roman" w:hAnsi="Times New Roman" w:cs="Times New Roman"/>
              </w:rPr>
            </w:pPr>
          </w:p>
        </w:tc>
      </w:tr>
      <w:tr w:rsidR="003422DD" w:rsidRPr="00335F32" w14:paraId="721BF63A" w14:textId="77777777" w:rsidTr="007841F3">
        <w:tc>
          <w:tcPr>
            <w:tcW w:w="1203" w:type="dxa"/>
          </w:tcPr>
          <w:p w14:paraId="2D911E67" w14:textId="52CE5594" w:rsidR="003422DD" w:rsidRPr="00335F32" w:rsidRDefault="003422DD" w:rsidP="00187097">
            <w:pPr>
              <w:rPr>
                <w:rFonts w:ascii="Times New Roman" w:hAnsi="Times New Roman" w:cs="Times New Roman"/>
              </w:rPr>
            </w:pPr>
            <w:r w:rsidRPr="00335F32">
              <w:rPr>
                <w:rFonts w:ascii="Times New Roman" w:hAnsi="Times New Roman" w:cs="Times New Roman"/>
              </w:rPr>
              <w:t>September 22</w:t>
            </w:r>
          </w:p>
        </w:tc>
        <w:tc>
          <w:tcPr>
            <w:tcW w:w="2264" w:type="dxa"/>
          </w:tcPr>
          <w:p w14:paraId="50401431" w14:textId="3B3F83AF" w:rsidR="003422DD" w:rsidRPr="00335F32" w:rsidRDefault="00250601" w:rsidP="00187097">
            <w:pPr>
              <w:rPr>
                <w:rFonts w:ascii="Times New Roman" w:hAnsi="Times New Roman" w:cs="Times New Roman"/>
              </w:rPr>
            </w:pPr>
            <w:r w:rsidRPr="00335F32">
              <w:rPr>
                <w:rFonts w:ascii="Times New Roman" w:hAnsi="Times New Roman" w:cs="Times New Roman"/>
              </w:rPr>
              <w:t>Global impacts on education</w:t>
            </w:r>
          </w:p>
        </w:tc>
        <w:tc>
          <w:tcPr>
            <w:tcW w:w="9129" w:type="dxa"/>
          </w:tcPr>
          <w:p w14:paraId="67D2BEC1" w14:textId="1920F487" w:rsidR="003422DD" w:rsidRPr="00335F32" w:rsidRDefault="00250601" w:rsidP="00187097">
            <w:pPr>
              <w:rPr>
                <w:rFonts w:ascii="Times New Roman" w:hAnsi="Times New Roman" w:cs="Times New Roman"/>
              </w:rPr>
            </w:pPr>
            <w:r w:rsidRPr="00335F32">
              <w:rPr>
                <w:rFonts w:ascii="Times New Roman" w:hAnsi="Times New Roman" w:cs="Times New Roman"/>
              </w:rPr>
              <w:t xml:space="preserve">Mustafa, N. (2020). Impact of the 2019–20 coronavirus pandemic on education. </w:t>
            </w:r>
            <w:r w:rsidRPr="00335F32">
              <w:rPr>
                <w:rFonts w:ascii="Times New Roman" w:hAnsi="Times New Roman" w:cs="Times New Roman"/>
                <w:i/>
                <w:iCs/>
              </w:rPr>
              <w:t>International Journal of Health Preferences Research</w:t>
            </w:r>
            <w:r w:rsidRPr="00335F32">
              <w:rPr>
                <w:rFonts w:ascii="Times New Roman" w:hAnsi="Times New Roman" w:cs="Times New Roman"/>
              </w:rPr>
              <w:t>, 1-12.</w:t>
            </w:r>
          </w:p>
          <w:p w14:paraId="2051AA59" w14:textId="7800E0DC" w:rsidR="00322A3B" w:rsidRPr="00335F32" w:rsidRDefault="00322A3B" w:rsidP="00187097">
            <w:pPr>
              <w:rPr>
                <w:rFonts w:ascii="Times New Roman" w:hAnsi="Times New Roman" w:cs="Times New Roman"/>
              </w:rPr>
            </w:pPr>
          </w:p>
          <w:p w14:paraId="54BF5188" w14:textId="1AFCEAC4" w:rsidR="00322A3B" w:rsidRPr="00335F32" w:rsidRDefault="00322A3B" w:rsidP="00187097">
            <w:pPr>
              <w:rPr>
                <w:rFonts w:ascii="Times New Roman" w:hAnsi="Times New Roman" w:cs="Times New Roman"/>
                <w:color w:val="222222"/>
                <w:shd w:val="clear" w:color="auto" w:fill="FFFFFF"/>
              </w:rPr>
            </w:pPr>
            <w:r w:rsidRPr="00335F32">
              <w:rPr>
                <w:rFonts w:ascii="Times New Roman" w:hAnsi="Times New Roman" w:cs="Times New Roman"/>
                <w:color w:val="222222"/>
                <w:shd w:val="clear" w:color="auto" w:fill="FFFFFF"/>
              </w:rPr>
              <w:lastRenderedPageBreak/>
              <w:t>Chang, G. C., &amp; Yano, S. (2020). How are countries addressing the Covid-19 challenges in education? A snapshot of policy measures. </w:t>
            </w:r>
            <w:r w:rsidRPr="00335F32">
              <w:rPr>
                <w:rFonts w:ascii="Times New Roman" w:hAnsi="Times New Roman" w:cs="Times New Roman"/>
                <w:i/>
                <w:iCs/>
                <w:color w:val="222222"/>
                <w:shd w:val="clear" w:color="auto" w:fill="FFFFFF"/>
              </w:rPr>
              <w:t>World Educ. blog</w:t>
            </w:r>
            <w:r w:rsidRPr="00335F32">
              <w:rPr>
                <w:rFonts w:ascii="Times New Roman" w:hAnsi="Times New Roman" w:cs="Times New Roman"/>
                <w:color w:val="222222"/>
                <w:shd w:val="clear" w:color="auto" w:fill="FFFFFF"/>
              </w:rPr>
              <w:t>.</w:t>
            </w:r>
          </w:p>
          <w:p w14:paraId="73C7345F" w14:textId="29B7DEB6" w:rsidR="00322A3B" w:rsidRPr="00335F32" w:rsidRDefault="00335F32" w:rsidP="00187097">
            <w:pPr>
              <w:rPr>
                <w:rFonts w:ascii="Times New Roman" w:hAnsi="Times New Roman" w:cs="Times New Roman"/>
              </w:rPr>
            </w:pPr>
            <w:hyperlink r:id="rId12" w:history="1">
              <w:r w:rsidR="00FA09C2" w:rsidRPr="00335F32">
                <w:rPr>
                  <w:rStyle w:val="Hyperlink"/>
                  <w:rFonts w:ascii="Times New Roman" w:hAnsi="Times New Roman" w:cs="Times New Roman"/>
                </w:rPr>
                <w:t>https://gecv.ac.in/uploads/ssip/UNESCO%20snap%20shot%20for%20maintaining%20education.pdf</w:t>
              </w:r>
            </w:hyperlink>
          </w:p>
          <w:p w14:paraId="50B6F83F" w14:textId="77777777" w:rsidR="00FA09C2" w:rsidRPr="00335F32" w:rsidRDefault="00FA09C2" w:rsidP="00187097">
            <w:pPr>
              <w:rPr>
                <w:rFonts w:ascii="Times New Roman" w:hAnsi="Times New Roman" w:cs="Times New Roman"/>
              </w:rPr>
            </w:pPr>
          </w:p>
          <w:p w14:paraId="33482764" w14:textId="63BD14C5" w:rsidR="00250601" w:rsidRPr="00335F32" w:rsidRDefault="00250601" w:rsidP="00187097">
            <w:pPr>
              <w:rPr>
                <w:rFonts w:ascii="Times New Roman" w:hAnsi="Times New Roman" w:cs="Times New Roman"/>
              </w:rPr>
            </w:pPr>
          </w:p>
        </w:tc>
      </w:tr>
      <w:tr w:rsidR="003422DD" w:rsidRPr="00335F32" w14:paraId="0A8E1BD7" w14:textId="77777777" w:rsidTr="007841F3">
        <w:tc>
          <w:tcPr>
            <w:tcW w:w="1203" w:type="dxa"/>
          </w:tcPr>
          <w:p w14:paraId="35C1F32D" w14:textId="5B5C0BF6" w:rsidR="003422DD" w:rsidRPr="00335F32" w:rsidRDefault="003422DD" w:rsidP="00187097">
            <w:pPr>
              <w:rPr>
                <w:rFonts w:ascii="Times New Roman" w:hAnsi="Times New Roman" w:cs="Times New Roman"/>
              </w:rPr>
            </w:pPr>
            <w:r w:rsidRPr="00335F32">
              <w:rPr>
                <w:rFonts w:ascii="Times New Roman" w:hAnsi="Times New Roman" w:cs="Times New Roman"/>
              </w:rPr>
              <w:lastRenderedPageBreak/>
              <w:t>September 29</w:t>
            </w:r>
          </w:p>
        </w:tc>
        <w:tc>
          <w:tcPr>
            <w:tcW w:w="2264" w:type="dxa"/>
          </w:tcPr>
          <w:p w14:paraId="2EFFD8CD" w14:textId="7A1D6F60" w:rsidR="003422DD" w:rsidRPr="00335F32" w:rsidRDefault="00C344A9" w:rsidP="00187097">
            <w:pPr>
              <w:rPr>
                <w:rFonts w:ascii="Times New Roman" w:hAnsi="Times New Roman" w:cs="Times New Roman"/>
              </w:rPr>
            </w:pPr>
            <w:r w:rsidRPr="00335F32">
              <w:rPr>
                <w:rFonts w:ascii="Times New Roman" w:hAnsi="Times New Roman" w:cs="Times New Roman"/>
              </w:rPr>
              <w:t>Emerging Impacts on Education</w:t>
            </w:r>
          </w:p>
        </w:tc>
        <w:tc>
          <w:tcPr>
            <w:tcW w:w="9129" w:type="dxa"/>
          </w:tcPr>
          <w:p w14:paraId="19C49A8D" w14:textId="77777777" w:rsidR="00C344A9" w:rsidRPr="00335F32" w:rsidRDefault="00C344A9" w:rsidP="00C344A9">
            <w:pPr>
              <w:rPr>
                <w:rFonts w:ascii="Times New Roman" w:hAnsi="Times New Roman" w:cs="Times New Roman"/>
              </w:rPr>
            </w:pPr>
            <w:r w:rsidRPr="00335F32">
              <w:rPr>
                <w:rFonts w:ascii="Times New Roman" w:hAnsi="Times New Roman" w:cs="Times New Roman"/>
                <w:color w:val="222222"/>
                <w:shd w:val="clear" w:color="auto" w:fill="FFFFFF"/>
              </w:rPr>
              <w:t>Gallagher-Mackay, K., Srivastava, P., &amp; Underwood, K. (2021). COVID-19 and education disruption in Ontario: emerging evidence on impacts. </w:t>
            </w:r>
            <w:r w:rsidRPr="00335F32">
              <w:rPr>
                <w:rFonts w:ascii="Times New Roman" w:hAnsi="Times New Roman" w:cs="Times New Roman"/>
                <w:i/>
                <w:iCs/>
                <w:color w:val="222222"/>
                <w:shd w:val="clear" w:color="auto" w:fill="FFFFFF"/>
              </w:rPr>
              <w:t>Science Briefs of the Ontario COVID-19 Science Advisory Table</w:t>
            </w:r>
            <w:r w:rsidRPr="00335F32">
              <w:rPr>
                <w:rFonts w:ascii="Times New Roman" w:hAnsi="Times New Roman" w:cs="Times New Roman"/>
                <w:color w:val="222222"/>
                <w:shd w:val="clear" w:color="auto" w:fill="FFFFFF"/>
              </w:rPr>
              <w:t>, </w:t>
            </w:r>
            <w:r w:rsidRPr="00335F32">
              <w:rPr>
                <w:rFonts w:ascii="Times New Roman" w:hAnsi="Times New Roman" w:cs="Times New Roman"/>
                <w:i/>
                <w:iCs/>
                <w:color w:val="222222"/>
                <w:shd w:val="clear" w:color="auto" w:fill="FFFFFF"/>
              </w:rPr>
              <w:t>2</w:t>
            </w:r>
            <w:r w:rsidRPr="00335F32">
              <w:rPr>
                <w:rFonts w:ascii="Times New Roman" w:hAnsi="Times New Roman" w:cs="Times New Roman"/>
                <w:color w:val="222222"/>
                <w:shd w:val="clear" w:color="auto" w:fill="FFFFFF"/>
              </w:rPr>
              <w:t>, 34.</w:t>
            </w:r>
          </w:p>
          <w:p w14:paraId="2669D7DC" w14:textId="51C0B6AF" w:rsidR="00C344A9" w:rsidRPr="00335F32" w:rsidRDefault="00335F32" w:rsidP="00C344A9">
            <w:pPr>
              <w:rPr>
                <w:rStyle w:val="Hyperlink"/>
                <w:rFonts w:ascii="Times New Roman" w:hAnsi="Times New Roman" w:cs="Times New Roman"/>
              </w:rPr>
            </w:pPr>
            <w:hyperlink r:id="rId13" w:history="1">
              <w:r w:rsidR="00C344A9" w:rsidRPr="00335F32">
                <w:rPr>
                  <w:rStyle w:val="Hyperlink"/>
                  <w:rFonts w:ascii="Times New Roman" w:hAnsi="Times New Roman" w:cs="Times New Roman"/>
                </w:rPr>
                <w:t>https://covid19-sciencetable.ca/wp-content/uploads/2021/06/Science-Brief_Education_v.1.1_20210616_published.pdf</w:t>
              </w:r>
            </w:hyperlink>
          </w:p>
          <w:p w14:paraId="692D2A11" w14:textId="04B3CDDC" w:rsidR="00C344A9" w:rsidRPr="00335F32" w:rsidRDefault="00C344A9" w:rsidP="00C344A9">
            <w:pPr>
              <w:rPr>
                <w:rStyle w:val="Hyperlink"/>
                <w:rFonts w:ascii="Times New Roman" w:hAnsi="Times New Roman" w:cs="Times New Roman"/>
              </w:rPr>
            </w:pPr>
          </w:p>
          <w:p w14:paraId="21D14ECD" w14:textId="77777777" w:rsidR="00C344A9" w:rsidRPr="00335F32" w:rsidRDefault="00C344A9" w:rsidP="00C344A9">
            <w:pPr>
              <w:rPr>
                <w:rFonts w:ascii="Times New Roman" w:hAnsi="Times New Roman" w:cs="Times New Roman"/>
                <w:color w:val="222222"/>
                <w:shd w:val="clear" w:color="auto" w:fill="FFFFFF"/>
              </w:rPr>
            </w:pPr>
            <w:r w:rsidRPr="00335F32">
              <w:rPr>
                <w:rFonts w:ascii="Times New Roman" w:hAnsi="Times New Roman" w:cs="Times New Roman"/>
                <w:color w:val="222222"/>
                <w:shd w:val="clear" w:color="auto" w:fill="FFFFFF"/>
              </w:rPr>
              <w:t>Timmons, K., Cooper, A., Bozek, E., &amp; Braund, H. (2021). The Impacts of COVID-19 on Early Childhood Education: Capturing the Unique Challenges Associated with Remote Teaching and Learning in K-2. </w:t>
            </w:r>
            <w:r w:rsidRPr="00335F32">
              <w:rPr>
                <w:rFonts w:ascii="Times New Roman" w:hAnsi="Times New Roman" w:cs="Times New Roman"/>
                <w:i/>
                <w:iCs/>
                <w:color w:val="222222"/>
                <w:shd w:val="clear" w:color="auto" w:fill="FFFFFF"/>
              </w:rPr>
              <w:t>Early Childhood Education Journal</w:t>
            </w:r>
            <w:r w:rsidRPr="00335F32">
              <w:rPr>
                <w:rFonts w:ascii="Times New Roman" w:hAnsi="Times New Roman" w:cs="Times New Roman"/>
                <w:color w:val="222222"/>
                <w:shd w:val="clear" w:color="auto" w:fill="FFFFFF"/>
              </w:rPr>
              <w:t>, 1-15.</w:t>
            </w:r>
          </w:p>
          <w:p w14:paraId="6C9AD299" w14:textId="313CA8A6" w:rsidR="003422DD" w:rsidRPr="00335F32" w:rsidRDefault="00335F32" w:rsidP="00187097">
            <w:pPr>
              <w:rPr>
                <w:rFonts w:ascii="Times New Roman" w:hAnsi="Times New Roman" w:cs="Times New Roman"/>
              </w:rPr>
            </w:pPr>
            <w:hyperlink r:id="rId14" w:history="1">
              <w:r w:rsidR="00C344A9" w:rsidRPr="00335F32">
                <w:rPr>
                  <w:rStyle w:val="Hyperlink"/>
                  <w:rFonts w:ascii="Times New Roman" w:hAnsi="Times New Roman" w:cs="Times New Roman"/>
                </w:rPr>
                <w:t>https://link.springer.com/article/10.1007/s10643-021-01207-z</w:t>
              </w:r>
            </w:hyperlink>
          </w:p>
        </w:tc>
      </w:tr>
      <w:tr w:rsidR="003422DD" w:rsidRPr="00335F32" w14:paraId="1B9052AE" w14:textId="77777777" w:rsidTr="007841F3">
        <w:tc>
          <w:tcPr>
            <w:tcW w:w="1203" w:type="dxa"/>
          </w:tcPr>
          <w:p w14:paraId="08CEBC15" w14:textId="43FA7473" w:rsidR="003422DD" w:rsidRPr="00335F32" w:rsidRDefault="003422DD" w:rsidP="00187097">
            <w:pPr>
              <w:rPr>
                <w:rFonts w:ascii="Times New Roman" w:hAnsi="Times New Roman" w:cs="Times New Roman"/>
              </w:rPr>
            </w:pPr>
            <w:r w:rsidRPr="00335F32">
              <w:rPr>
                <w:rFonts w:ascii="Times New Roman" w:hAnsi="Times New Roman" w:cs="Times New Roman"/>
              </w:rPr>
              <w:t>October 6</w:t>
            </w:r>
          </w:p>
        </w:tc>
        <w:tc>
          <w:tcPr>
            <w:tcW w:w="2264" w:type="dxa"/>
          </w:tcPr>
          <w:p w14:paraId="61E33CE4" w14:textId="39392822" w:rsidR="003422DD" w:rsidRPr="00335F32" w:rsidRDefault="00B64258" w:rsidP="00187097">
            <w:pPr>
              <w:rPr>
                <w:rFonts w:ascii="Times New Roman" w:hAnsi="Times New Roman" w:cs="Times New Roman"/>
              </w:rPr>
            </w:pPr>
            <w:r w:rsidRPr="00335F32">
              <w:rPr>
                <w:rFonts w:ascii="Times New Roman" w:hAnsi="Times New Roman" w:cs="Times New Roman"/>
              </w:rPr>
              <w:t>Post-secondary responses</w:t>
            </w:r>
          </w:p>
        </w:tc>
        <w:tc>
          <w:tcPr>
            <w:tcW w:w="9129" w:type="dxa"/>
          </w:tcPr>
          <w:p w14:paraId="68FD73E9" w14:textId="77777777" w:rsidR="003422DD" w:rsidRPr="00335F32" w:rsidRDefault="00B64258" w:rsidP="009B3AAE">
            <w:pPr>
              <w:rPr>
                <w:rFonts w:ascii="Times New Roman" w:hAnsi="Times New Roman" w:cs="Times New Roman"/>
                <w:color w:val="222222"/>
                <w:shd w:val="clear" w:color="auto" w:fill="FFFFFF"/>
              </w:rPr>
            </w:pPr>
            <w:r w:rsidRPr="00335F32">
              <w:rPr>
                <w:rFonts w:ascii="Times New Roman" w:hAnsi="Times New Roman" w:cs="Times New Roman"/>
                <w:color w:val="222222"/>
                <w:shd w:val="clear" w:color="auto" w:fill="FFFFFF"/>
              </w:rPr>
              <w:t xml:space="preserve">El Masri, A., &amp; </w:t>
            </w:r>
            <w:proofErr w:type="spellStart"/>
            <w:r w:rsidRPr="00335F32">
              <w:rPr>
                <w:rFonts w:ascii="Times New Roman" w:hAnsi="Times New Roman" w:cs="Times New Roman"/>
                <w:color w:val="222222"/>
                <w:shd w:val="clear" w:color="auto" w:fill="FFFFFF"/>
              </w:rPr>
              <w:t>Sabzalieva</w:t>
            </w:r>
            <w:proofErr w:type="spellEnd"/>
            <w:r w:rsidRPr="00335F32">
              <w:rPr>
                <w:rFonts w:ascii="Times New Roman" w:hAnsi="Times New Roman" w:cs="Times New Roman"/>
                <w:color w:val="222222"/>
                <w:shd w:val="clear" w:color="auto" w:fill="FFFFFF"/>
              </w:rPr>
              <w:t>, E. (2020). Dealing with disruption, rethinking recovery: Policy responses to the COVID-19 pandemic in higher education. </w:t>
            </w:r>
            <w:r w:rsidRPr="00335F32">
              <w:rPr>
                <w:rFonts w:ascii="Times New Roman" w:hAnsi="Times New Roman" w:cs="Times New Roman"/>
                <w:i/>
                <w:iCs/>
                <w:color w:val="222222"/>
                <w:shd w:val="clear" w:color="auto" w:fill="FFFFFF"/>
              </w:rPr>
              <w:t>Policy Design and Practice</w:t>
            </w:r>
            <w:r w:rsidRPr="00335F32">
              <w:rPr>
                <w:rFonts w:ascii="Times New Roman" w:hAnsi="Times New Roman" w:cs="Times New Roman"/>
                <w:color w:val="222222"/>
                <w:shd w:val="clear" w:color="auto" w:fill="FFFFFF"/>
              </w:rPr>
              <w:t>, </w:t>
            </w:r>
            <w:r w:rsidRPr="00335F32">
              <w:rPr>
                <w:rFonts w:ascii="Times New Roman" w:hAnsi="Times New Roman" w:cs="Times New Roman"/>
                <w:i/>
                <w:iCs/>
                <w:color w:val="222222"/>
                <w:shd w:val="clear" w:color="auto" w:fill="FFFFFF"/>
              </w:rPr>
              <w:t>3</w:t>
            </w:r>
            <w:r w:rsidRPr="00335F32">
              <w:rPr>
                <w:rFonts w:ascii="Times New Roman" w:hAnsi="Times New Roman" w:cs="Times New Roman"/>
                <w:color w:val="222222"/>
                <w:shd w:val="clear" w:color="auto" w:fill="FFFFFF"/>
              </w:rPr>
              <w:t>(3), 312-333.</w:t>
            </w:r>
          </w:p>
          <w:p w14:paraId="53703700" w14:textId="12B0B9F6" w:rsidR="00B64258" w:rsidRPr="00335F32" w:rsidRDefault="00335F32" w:rsidP="009B3AAE">
            <w:pPr>
              <w:rPr>
                <w:rFonts w:ascii="Times New Roman" w:hAnsi="Times New Roman" w:cs="Times New Roman"/>
              </w:rPr>
            </w:pPr>
            <w:hyperlink r:id="rId15" w:history="1">
              <w:r w:rsidR="00B64258" w:rsidRPr="00335F32">
                <w:rPr>
                  <w:rStyle w:val="Hyperlink"/>
                  <w:rFonts w:ascii="Times New Roman" w:hAnsi="Times New Roman" w:cs="Times New Roman"/>
                </w:rPr>
                <w:t>https://www.tandfonline.com/doi/full/10.1080/25741292.2020.1813359</w:t>
              </w:r>
            </w:hyperlink>
          </w:p>
          <w:p w14:paraId="32733ADE" w14:textId="09A62613" w:rsidR="00B64258" w:rsidRPr="00335F32" w:rsidRDefault="00B64258" w:rsidP="009B3AAE">
            <w:pPr>
              <w:rPr>
                <w:rFonts w:ascii="Times New Roman" w:hAnsi="Times New Roman" w:cs="Times New Roman"/>
              </w:rPr>
            </w:pPr>
          </w:p>
          <w:p w14:paraId="460F6F0F" w14:textId="60D533A1" w:rsidR="00B64258" w:rsidRPr="00335F32" w:rsidRDefault="00B64258" w:rsidP="009B3AAE">
            <w:pPr>
              <w:rPr>
                <w:rFonts w:ascii="Times New Roman" w:hAnsi="Times New Roman" w:cs="Times New Roman"/>
                <w:color w:val="222222"/>
                <w:shd w:val="clear" w:color="auto" w:fill="FFFFFF"/>
              </w:rPr>
            </w:pPr>
            <w:r w:rsidRPr="00335F32">
              <w:rPr>
                <w:rFonts w:ascii="Times New Roman" w:hAnsi="Times New Roman" w:cs="Times New Roman"/>
                <w:color w:val="222222"/>
                <w:shd w:val="clear" w:color="auto" w:fill="FFFFFF"/>
              </w:rPr>
              <w:t>Metcalfe, A. S. (2021). Visualizing the COVID-19 pandemic response in Canadian higher education: an extended photo essay. </w:t>
            </w:r>
            <w:r w:rsidRPr="00335F32">
              <w:rPr>
                <w:rFonts w:ascii="Times New Roman" w:hAnsi="Times New Roman" w:cs="Times New Roman"/>
                <w:i/>
                <w:iCs/>
                <w:color w:val="222222"/>
                <w:shd w:val="clear" w:color="auto" w:fill="FFFFFF"/>
              </w:rPr>
              <w:t>Studies in Higher Education</w:t>
            </w:r>
            <w:r w:rsidRPr="00335F32">
              <w:rPr>
                <w:rFonts w:ascii="Times New Roman" w:hAnsi="Times New Roman" w:cs="Times New Roman"/>
                <w:color w:val="222222"/>
                <w:shd w:val="clear" w:color="auto" w:fill="FFFFFF"/>
              </w:rPr>
              <w:t>, </w:t>
            </w:r>
            <w:r w:rsidRPr="00335F32">
              <w:rPr>
                <w:rFonts w:ascii="Times New Roman" w:hAnsi="Times New Roman" w:cs="Times New Roman"/>
                <w:i/>
                <w:iCs/>
                <w:color w:val="222222"/>
                <w:shd w:val="clear" w:color="auto" w:fill="FFFFFF"/>
              </w:rPr>
              <w:t>46</w:t>
            </w:r>
            <w:r w:rsidRPr="00335F32">
              <w:rPr>
                <w:rFonts w:ascii="Times New Roman" w:hAnsi="Times New Roman" w:cs="Times New Roman"/>
                <w:color w:val="222222"/>
                <w:shd w:val="clear" w:color="auto" w:fill="FFFFFF"/>
              </w:rPr>
              <w:t>(1), 5-18.</w:t>
            </w:r>
          </w:p>
          <w:p w14:paraId="336B3C72" w14:textId="19EF458E" w:rsidR="00B64258" w:rsidRPr="00335F32" w:rsidRDefault="00335F32" w:rsidP="009B3AAE">
            <w:pPr>
              <w:rPr>
                <w:rFonts w:ascii="Times New Roman" w:hAnsi="Times New Roman" w:cs="Times New Roman"/>
              </w:rPr>
            </w:pPr>
            <w:hyperlink r:id="rId16" w:history="1">
              <w:r w:rsidR="00B64258" w:rsidRPr="00335F32">
                <w:rPr>
                  <w:rStyle w:val="Hyperlink"/>
                  <w:rFonts w:ascii="Times New Roman" w:hAnsi="Times New Roman" w:cs="Times New Roman"/>
                </w:rPr>
                <w:t>https://www.tandfonline.com/doi/full/10.1080/03075079.2020.1843151</w:t>
              </w:r>
            </w:hyperlink>
          </w:p>
          <w:p w14:paraId="7E123536" w14:textId="5655C4C9" w:rsidR="00B64258" w:rsidRPr="00335F32" w:rsidRDefault="00B64258" w:rsidP="009B3AAE">
            <w:pPr>
              <w:rPr>
                <w:rFonts w:ascii="Times New Roman" w:hAnsi="Times New Roman" w:cs="Times New Roman"/>
              </w:rPr>
            </w:pPr>
          </w:p>
        </w:tc>
      </w:tr>
      <w:tr w:rsidR="003422DD" w:rsidRPr="00335F32" w14:paraId="124DC0F8" w14:textId="77777777" w:rsidTr="007841F3">
        <w:tc>
          <w:tcPr>
            <w:tcW w:w="1203" w:type="dxa"/>
          </w:tcPr>
          <w:p w14:paraId="0AC08CA5" w14:textId="68BFCF62" w:rsidR="003422DD" w:rsidRPr="00335F32" w:rsidRDefault="003422DD" w:rsidP="00187097">
            <w:pPr>
              <w:rPr>
                <w:rFonts w:ascii="Times New Roman" w:hAnsi="Times New Roman" w:cs="Times New Roman"/>
              </w:rPr>
            </w:pPr>
            <w:r w:rsidRPr="00335F32">
              <w:rPr>
                <w:rFonts w:ascii="Times New Roman" w:hAnsi="Times New Roman" w:cs="Times New Roman"/>
              </w:rPr>
              <w:t>October 13</w:t>
            </w:r>
          </w:p>
        </w:tc>
        <w:tc>
          <w:tcPr>
            <w:tcW w:w="2264" w:type="dxa"/>
          </w:tcPr>
          <w:p w14:paraId="59077C1A" w14:textId="77777777" w:rsidR="003422DD" w:rsidRPr="00335F32" w:rsidRDefault="003422DD" w:rsidP="00187097">
            <w:pPr>
              <w:rPr>
                <w:rFonts w:ascii="Times New Roman" w:hAnsi="Times New Roman" w:cs="Times New Roman"/>
              </w:rPr>
            </w:pPr>
          </w:p>
        </w:tc>
        <w:tc>
          <w:tcPr>
            <w:tcW w:w="9129" w:type="dxa"/>
          </w:tcPr>
          <w:p w14:paraId="17E04899" w14:textId="65A3D3F6" w:rsidR="003422DD" w:rsidRPr="00335F32" w:rsidRDefault="003422DD" w:rsidP="00187097">
            <w:pPr>
              <w:rPr>
                <w:rFonts w:ascii="Times New Roman" w:hAnsi="Times New Roman" w:cs="Times New Roman"/>
              </w:rPr>
            </w:pPr>
            <w:r w:rsidRPr="00335F32">
              <w:rPr>
                <w:rFonts w:ascii="Times New Roman" w:hAnsi="Times New Roman" w:cs="Times New Roman"/>
              </w:rPr>
              <w:t>NO CLASS – MIDTERM RECESS</w:t>
            </w:r>
          </w:p>
        </w:tc>
      </w:tr>
      <w:tr w:rsidR="003422DD" w:rsidRPr="00335F32" w14:paraId="7DF10AFE" w14:textId="77777777" w:rsidTr="007841F3">
        <w:tc>
          <w:tcPr>
            <w:tcW w:w="1203" w:type="dxa"/>
          </w:tcPr>
          <w:p w14:paraId="4BF0A416" w14:textId="61254A11" w:rsidR="003422DD" w:rsidRPr="00335F32" w:rsidRDefault="003422DD" w:rsidP="00832DBC">
            <w:pPr>
              <w:rPr>
                <w:rFonts w:ascii="Times New Roman" w:hAnsi="Times New Roman" w:cs="Times New Roman"/>
              </w:rPr>
            </w:pPr>
            <w:r w:rsidRPr="00335F32">
              <w:rPr>
                <w:rFonts w:ascii="Times New Roman" w:hAnsi="Times New Roman" w:cs="Times New Roman"/>
              </w:rPr>
              <w:t>October 20</w:t>
            </w:r>
          </w:p>
        </w:tc>
        <w:tc>
          <w:tcPr>
            <w:tcW w:w="2264" w:type="dxa"/>
          </w:tcPr>
          <w:p w14:paraId="5F74AFDC" w14:textId="7AD1EE8A" w:rsidR="003422DD" w:rsidRPr="00335F32" w:rsidRDefault="00C344A9" w:rsidP="00832DBC">
            <w:pPr>
              <w:rPr>
                <w:rFonts w:ascii="Times New Roman" w:hAnsi="Times New Roman" w:cs="Times New Roman"/>
              </w:rPr>
            </w:pPr>
            <w:r w:rsidRPr="00335F32">
              <w:rPr>
                <w:rFonts w:ascii="Times New Roman" w:hAnsi="Times New Roman" w:cs="Times New Roman"/>
              </w:rPr>
              <w:t>Increased Inequality</w:t>
            </w:r>
          </w:p>
        </w:tc>
        <w:tc>
          <w:tcPr>
            <w:tcW w:w="9129" w:type="dxa"/>
          </w:tcPr>
          <w:p w14:paraId="62B91DF7" w14:textId="77777777" w:rsidR="00C344A9" w:rsidRPr="00335F32" w:rsidRDefault="00C344A9" w:rsidP="00C344A9">
            <w:pPr>
              <w:rPr>
                <w:rFonts w:ascii="Times New Roman" w:hAnsi="Times New Roman" w:cs="Times New Roman"/>
              </w:rPr>
            </w:pPr>
            <w:r w:rsidRPr="00335F32">
              <w:rPr>
                <w:rFonts w:ascii="Times New Roman" w:hAnsi="Times New Roman" w:cs="Times New Roman"/>
                <w:color w:val="222222"/>
                <w:shd w:val="clear" w:color="auto" w:fill="FFFFFF"/>
              </w:rPr>
              <w:t>Frenette, M., Frank, K., &amp; Deng, Z. (2020). </w:t>
            </w:r>
            <w:r w:rsidRPr="00335F32">
              <w:rPr>
                <w:rFonts w:ascii="Times New Roman" w:hAnsi="Times New Roman" w:cs="Times New Roman"/>
                <w:i/>
                <w:iCs/>
                <w:color w:val="222222"/>
                <w:shd w:val="clear" w:color="auto" w:fill="FFFFFF"/>
              </w:rPr>
              <w:t>School Closures and the Online Preparedness of Children during the COVID-19 Pandemic. Economic Insights. Issue 2020001 No. 103</w:t>
            </w:r>
            <w:r w:rsidRPr="00335F32">
              <w:rPr>
                <w:rFonts w:ascii="Times New Roman" w:hAnsi="Times New Roman" w:cs="Times New Roman"/>
                <w:color w:val="222222"/>
                <w:shd w:val="clear" w:color="auto" w:fill="FFFFFF"/>
              </w:rPr>
              <w:t>. Statistics Canada. 150 Tunney's Pasture Driveway, Ottawa, ON K1A 0T6, Canada.</w:t>
            </w:r>
          </w:p>
          <w:p w14:paraId="72BF740E" w14:textId="5F9CCDBB" w:rsidR="00C344A9" w:rsidRPr="00335F32" w:rsidRDefault="00335F32" w:rsidP="00C344A9">
            <w:pPr>
              <w:rPr>
                <w:rStyle w:val="Hyperlink"/>
                <w:rFonts w:ascii="Times New Roman" w:hAnsi="Times New Roman" w:cs="Times New Roman"/>
              </w:rPr>
            </w:pPr>
            <w:hyperlink r:id="rId17" w:history="1">
              <w:r w:rsidR="00C344A9" w:rsidRPr="00335F32">
                <w:rPr>
                  <w:rStyle w:val="Hyperlink"/>
                  <w:rFonts w:ascii="Times New Roman" w:hAnsi="Times New Roman" w:cs="Times New Roman"/>
                </w:rPr>
                <w:t>https://files.eric.ed.gov/fulltext/ED605398.pdf</w:t>
              </w:r>
            </w:hyperlink>
          </w:p>
          <w:p w14:paraId="571CC15A" w14:textId="77777777" w:rsidR="00C344A9" w:rsidRPr="00335F32" w:rsidRDefault="00C344A9" w:rsidP="00C344A9">
            <w:pPr>
              <w:rPr>
                <w:rFonts w:ascii="Times New Roman" w:hAnsi="Times New Roman" w:cs="Times New Roman"/>
              </w:rPr>
            </w:pPr>
            <w:r w:rsidRPr="00335F32">
              <w:rPr>
                <w:rFonts w:ascii="Times New Roman" w:hAnsi="Times New Roman" w:cs="Times New Roman"/>
                <w:color w:val="222222"/>
                <w:shd w:val="clear" w:color="auto" w:fill="FFFFFF"/>
              </w:rPr>
              <w:t>Haeck, C., &amp; Lefebvre, P. (2020). Pandemic school closures may increase inequality in test scores. </w:t>
            </w:r>
            <w:r w:rsidRPr="00335F32">
              <w:rPr>
                <w:rFonts w:ascii="Times New Roman" w:hAnsi="Times New Roman" w:cs="Times New Roman"/>
                <w:i/>
                <w:iCs/>
                <w:color w:val="222222"/>
                <w:shd w:val="clear" w:color="auto" w:fill="FFFFFF"/>
              </w:rPr>
              <w:t>Canadian Public Policy</w:t>
            </w:r>
            <w:r w:rsidRPr="00335F32">
              <w:rPr>
                <w:rFonts w:ascii="Times New Roman" w:hAnsi="Times New Roman" w:cs="Times New Roman"/>
                <w:color w:val="222222"/>
                <w:shd w:val="clear" w:color="auto" w:fill="FFFFFF"/>
              </w:rPr>
              <w:t>, </w:t>
            </w:r>
            <w:r w:rsidRPr="00335F32">
              <w:rPr>
                <w:rFonts w:ascii="Times New Roman" w:hAnsi="Times New Roman" w:cs="Times New Roman"/>
                <w:i/>
                <w:iCs/>
                <w:color w:val="222222"/>
                <w:shd w:val="clear" w:color="auto" w:fill="FFFFFF"/>
              </w:rPr>
              <w:t>46</w:t>
            </w:r>
            <w:r w:rsidRPr="00335F32">
              <w:rPr>
                <w:rFonts w:ascii="Times New Roman" w:hAnsi="Times New Roman" w:cs="Times New Roman"/>
                <w:color w:val="222222"/>
                <w:shd w:val="clear" w:color="auto" w:fill="FFFFFF"/>
              </w:rPr>
              <w:t>(S1), S82-S87</w:t>
            </w:r>
          </w:p>
          <w:p w14:paraId="274653FA" w14:textId="7EEB3962" w:rsidR="003422DD" w:rsidRPr="00335F32" w:rsidRDefault="00335F32" w:rsidP="00832DBC">
            <w:pPr>
              <w:rPr>
                <w:rFonts w:ascii="Times New Roman" w:hAnsi="Times New Roman" w:cs="Times New Roman"/>
              </w:rPr>
            </w:pPr>
            <w:hyperlink r:id="rId18" w:history="1">
              <w:r w:rsidR="00C344A9" w:rsidRPr="00335F32">
                <w:rPr>
                  <w:rStyle w:val="Hyperlink"/>
                  <w:rFonts w:ascii="Times New Roman" w:hAnsi="Times New Roman" w:cs="Times New Roman"/>
                </w:rPr>
                <w:t>https://www.utpjournals.press/doi/full/10.3138/cpp.2020-055</w:t>
              </w:r>
            </w:hyperlink>
          </w:p>
          <w:p w14:paraId="69D3D075" w14:textId="35D4296F" w:rsidR="00C344A9" w:rsidRPr="00335F32" w:rsidRDefault="00C344A9" w:rsidP="00832DBC">
            <w:pPr>
              <w:rPr>
                <w:rFonts w:ascii="Times New Roman" w:hAnsi="Times New Roman" w:cs="Times New Roman"/>
              </w:rPr>
            </w:pPr>
          </w:p>
        </w:tc>
      </w:tr>
      <w:tr w:rsidR="003422DD" w:rsidRPr="00335F32" w14:paraId="1C2440F2" w14:textId="77777777" w:rsidTr="007841F3">
        <w:tc>
          <w:tcPr>
            <w:tcW w:w="1203" w:type="dxa"/>
          </w:tcPr>
          <w:p w14:paraId="006575EB" w14:textId="1726B300" w:rsidR="003422DD" w:rsidRPr="00335F32" w:rsidRDefault="003422DD" w:rsidP="00832DBC">
            <w:pPr>
              <w:rPr>
                <w:rFonts w:ascii="Times New Roman" w:hAnsi="Times New Roman" w:cs="Times New Roman"/>
              </w:rPr>
            </w:pPr>
            <w:r w:rsidRPr="00335F32">
              <w:rPr>
                <w:rFonts w:ascii="Times New Roman" w:hAnsi="Times New Roman" w:cs="Times New Roman"/>
              </w:rPr>
              <w:t>October 27</w:t>
            </w:r>
          </w:p>
        </w:tc>
        <w:tc>
          <w:tcPr>
            <w:tcW w:w="2264" w:type="dxa"/>
          </w:tcPr>
          <w:p w14:paraId="740F3732" w14:textId="2B5A56B6" w:rsidR="003422DD" w:rsidRPr="00335F32" w:rsidRDefault="00AC6DF0" w:rsidP="00832DBC">
            <w:pPr>
              <w:rPr>
                <w:rFonts w:ascii="Times New Roman" w:hAnsi="Times New Roman" w:cs="Times New Roman"/>
              </w:rPr>
            </w:pPr>
            <w:r w:rsidRPr="00335F32">
              <w:rPr>
                <w:rFonts w:ascii="Times New Roman" w:hAnsi="Times New Roman" w:cs="Times New Roman"/>
              </w:rPr>
              <w:t>Racial Inequality and COVID</w:t>
            </w:r>
          </w:p>
        </w:tc>
        <w:tc>
          <w:tcPr>
            <w:tcW w:w="9129" w:type="dxa"/>
          </w:tcPr>
          <w:p w14:paraId="44A98048" w14:textId="77777777" w:rsidR="00AC6DF0" w:rsidRPr="00335F32" w:rsidRDefault="00AC6DF0" w:rsidP="00AC6DF0">
            <w:pPr>
              <w:rPr>
                <w:rFonts w:ascii="Times New Roman" w:hAnsi="Times New Roman" w:cs="Times New Roman"/>
              </w:rPr>
            </w:pPr>
            <w:r w:rsidRPr="00335F32">
              <w:rPr>
                <w:rFonts w:ascii="Times New Roman" w:hAnsi="Times New Roman" w:cs="Times New Roman"/>
              </w:rPr>
              <w:t>Carl E. James. “Racial Inequality, COVID-19 and the Education of Black and Other Marginalized Students”. Pages 36- 44.</w:t>
            </w:r>
          </w:p>
          <w:p w14:paraId="35AB23B2" w14:textId="77777777" w:rsidR="00AC6DF0" w:rsidRPr="00335F32" w:rsidRDefault="00335F32" w:rsidP="00AC6DF0">
            <w:pPr>
              <w:rPr>
                <w:rFonts w:ascii="Times New Roman" w:hAnsi="Times New Roman" w:cs="Times New Roman"/>
              </w:rPr>
            </w:pPr>
            <w:hyperlink r:id="rId19" w:anchor="page=37" w:history="1">
              <w:r w:rsidR="00AC6DF0" w:rsidRPr="00335F32">
                <w:rPr>
                  <w:rStyle w:val="Hyperlink"/>
                  <w:rFonts w:ascii="Times New Roman" w:hAnsi="Times New Roman" w:cs="Times New Roman"/>
                </w:rPr>
                <w:t>https://rsc-src.ca/sites/default/files/RC%20PB_EN%20FINAL.pdf#page=37</w:t>
              </w:r>
            </w:hyperlink>
          </w:p>
          <w:p w14:paraId="01853FD4" w14:textId="77777777" w:rsidR="00AC6DF0" w:rsidRPr="00335F32" w:rsidRDefault="00AC6DF0" w:rsidP="00AC6DF0">
            <w:pPr>
              <w:rPr>
                <w:rFonts w:ascii="Times New Roman" w:hAnsi="Times New Roman" w:cs="Times New Roman"/>
              </w:rPr>
            </w:pPr>
          </w:p>
          <w:p w14:paraId="6FEE6B86" w14:textId="77777777" w:rsidR="00AC6DF0" w:rsidRPr="00335F32" w:rsidRDefault="00AC6DF0" w:rsidP="00AC6DF0">
            <w:pPr>
              <w:rPr>
                <w:rFonts w:ascii="Times New Roman" w:hAnsi="Times New Roman" w:cs="Times New Roman"/>
              </w:rPr>
            </w:pPr>
            <w:r w:rsidRPr="00335F32">
              <w:rPr>
                <w:rFonts w:ascii="Times New Roman" w:hAnsi="Times New Roman" w:cs="Times New Roman"/>
              </w:rPr>
              <w:t>Egede, L. E., &amp; Walker, R. J. (2020). Structural Racism, Social Risk Factors, and Covid-19 — A Dangerous Convergence for Black Americans. New England Journal of Medicine, 1-3. doi:10.1056/nejmp2023616</w:t>
            </w:r>
          </w:p>
          <w:p w14:paraId="289FE6C6" w14:textId="77777777" w:rsidR="00AC6DF0" w:rsidRPr="00335F32" w:rsidRDefault="00335F32" w:rsidP="00AC6DF0">
            <w:pPr>
              <w:rPr>
                <w:rFonts w:ascii="Times New Roman" w:hAnsi="Times New Roman" w:cs="Times New Roman"/>
              </w:rPr>
            </w:pPr>
            <w:hyperlink r:id="rId20" w:history="1">
              <w:r w:rsidR="00AC6DF0" w:rsidRPr="00335F32">
                <w:rPr>
                  <w:rStyle w:val="Hyperlink"/>
                  <w:rFonts w:ascii="Times New Roman" w:hAnsi="Times New Roman" w:cs="Times New Roman"/>
                </w:rPr>
                <w:t>https://www.nejm.org/doi/10.1056/NEJMp2023616</w:t>
              </w:r>
            </w:hyperlink>
          </w:p>
          <w:p w14:paraId="4F6977C3" w14:textId="1A8B7B8B" w:rsidR="003422DD" w:rsidRPr="00335F32" w:rsidRDefault="003422DD" w:rsidP="00832DBC">
            <w:pPr>
              <w:rPr>
                <w:rFonts w:ascii="Times New Roman" w:hAnsi="Times New Roman" w:cs="Times New Roman"/>
              </w:rPr>
            </w:pPr>
          </w:p>
        </w:tc>
      </w:tr>
      <w:tr w:rsidR="003422DD" w:rsidRPr="00335F32" w14:paraId="721ED888" w14:textId="77777777" w:rsidTr="007841F3">
        <w:tc>
          <w:tcPr>
            <w:tcW w:w="1203" w:type="dxa"/>
          </w:tcPr>
          <w:p w14:paraId="35DC4241" w14:textId="3E9A1D1D" w:rsidR="003422DD" w:rsidRPr="00335F32" w:rsidRDefault="003422DD" w:rsidP="00832DBC">
            <w:pPr>
              <w:rPr>
                <w:rFonts w:ascii="Times New Roman" w:hAnsi="Times New Roman" w:cs="Times New Roman"/>
              </w:rPr>
            </w:pPr>
            <w:r w:rsidRPr="00335F32">
              <w:rPr>
                <w:rFonts w:ascii="Times New Roman" w:hAnsi="Times New Roman" w:cs="Times New Roman"/>
              </w:rPr>
              <w:lastRenderedPageBreak/>
              <w:t>November 3</w:t>
            </w:r>
          </w:p>
        </w:tc>
        <w:tc>
          <w:tcPr>
            <w:tcW w:w="2264" w:type="dxa"/>
          </w:tcPr>
          <w:p w14:paraId="5CF6C920" w14:textId="7AB4ACB6" w:rsidR="003422DD" w:rsidRPr="00335F32" w:rsidRDefault="006160F0" w:rsidP="00832DBC">
            <w:pPr>
              <w:rPr>
                <w:rFonts w:ascii="Times New Roman" w:hAnsi="Times New Roman" w:cs="Times New Roman"/>
              </w:rPr>
            </w:pPr>
            <w:r w:rsidRPr="00335F32">
              <w:rPr>
                <w:rFonts w:ascii="Times New Roman" w:hAnsi="Times New Roman" w:cs="Times New Roman"/>
              </w:rPr>
              <w:t>Decolonizing Education: What have we learned from the pandemic?</w:t>
            </w:r>
          </w:p>
        </w:tc>
        <w:tc>
          <w:tcPr>
            <w:tcW w:w="9129" w:type="dxa"/>
          </w:tcPr>
          <w:p w14:paraId="3066B13E" w14:textId="1964F8F2" w:rsidR="003422DD" w:rsidRPr="00335F32" w:rsidRDefault="006160F0" w:rsidP="00832DBC">
            <w:pPr>
              <w:rPr>
                <w:rFonts w:ascii="Times New Roman" w:hAnsi="Times New Roman" w:cs="Times New Roman"/>
              </w:rPr>
            </w:pPr>
            <w:r w:rsidRPr="00335F32">
              <w:rPr>
                <w:rFonts w:ascii="Times New Roman" w:hAnsi="Times New Roman" w:cs="Times New Roman"/>
              </w:rPr>
              <w:t xml:space="preserve">Cher Hill, Paula </w:t>
            </w:r>
            <w:proofErr w:type="spellStart"/>
            <w:r w:rsidRPr="00335F32">
              <w:rPr>
                <w:rFonts w:ascii="Times New Roman" w:hAnsi="Times New Roman" w:cs="Times New Roman"/>
              </w:rPr>
              <w:t>Rosehart</w:t>
            </w:r>
            <w:proofErr w:type="spellEnd"/>
            <w:r w:rsidRPr="00335F32">
              <w:rPr>
                <w:rFonts w:ascii="Times New Roman" w:hAnsi="Times New Roman" w:cs="Times New Roman"/>
              </w:rPr>
              <w:t>, Janice St. Helene &amp; Sarine Sadhra (2020) What kind of educator does the world need today? Reimagining teacher education in post-pandemic Canada, Journal of Education for Teaching, 46:4, 565-575, DOI: 10.1080/02607476.2020.1797439</w:t>
            </w:r>
          </w:p>
          <w:p w14:paraId="51AF2C89" w14:textId="484C6EB1" w:rsidR="00AC6DF0" w:rsidRPr="00335F32" w:rsidRDefault="00AC6DF0" w:rsidP="00832DBC">
            <w:pPr>
              <w:rPr>
                <w:rFonts w:ascii="Times New Roman" w:hAnsi="Times New Roman" w:cs="Times New Roman"/>
              </w:rPr>
            </w:pPr>
          </w:p>
          <w:p w14:paraId="373F5DDC" w14:textId="7705ED70" w:rsidR="00AC6DF0" w:rsidRPr="00335F32" w:rsidRDefault="00AC6DF0" w:rsidP="00832DBC">
            <w:pPr>
              <w:rPr>
                <w:rFonts w:ascii="Times New Roman" w:hAnsi="Times New Roman" w:cs="Times New Roman"/>
                <w:color w:val="222222"/>
                <w:shd w:val="clear" w:color="auto" w:fill="FFFFFF"/>
              </w:rPr>
            </w:pPr>
            <w:r w:rsidRPr="00335F32">
              <w:rPr>
                <w:rFonts w:ascii="Times New Roman" w:hAnsi="Times New Roman" w:cs="Times New Roman"/>
                <w:color w:val="222222"/>
                <w:shd w:val="clear" w:color="auto" w:fill="FFFFFF"/>
              </w:rPr>
              <w:t xml:space="preserve">Brant-Birioukov, K. (2021). Covid-19 and </w:t>
            </w:r>
            <w:proofErr w:type="gramStart"/>
            <w:r w:rsidRPr="00335F32">
              <w:rPr>
                <w:rFonts w:ascii="Times New Roman" w:hAnsi="Times New Roman" w:cs="Times New Roman"/>
                <w:color w:val="222222"/>
                <w:shd w:val="clear" w:color="auto" w:fill="FFFFFF"/>
              </w:rPr>
              <w:t>In</w:t>
            </w:r>
            <w:proofErr w:type="gramEnd"/>
            <w:r w:rsidRPr="00335F32">
              <w:rPr>
                <w:rFonts w:ascii="Times New Roman" w:hAnsi="Times New Roman" w:cs="Times New Roman"/>
                <w:color w:val="222222"/>
                <w:shd w:val="clear" w:color="auto" w:fill="FFFFFF"/>
              </w:rPr>
              <w:t xml:space="preserve"> (di) </w:t>
            </w:r>
            <w:proofErr w:type="spellStart"/>
            <w:r w:rsidRPr="00335F32">
              <w:rPr>
                <w:rFonts w:ascii="Times New Roman" w:hAnsi="Times New Roman" w:cs="Times New Roman"/>
                <w:color w:val="222222"/>
                <w:shd w:val="clear" w:color="auto" w:fill="FFFFFF"/>
              </w:rPr>
              <w:t>genuity</w:t>
            </w:r>
            <w:proofErr w:type="spellEnd"/>
            <w:r w:rsidRPr="00335F32">
              <w:rPr>
                <w:rFonts w:ascii="Times New Roman" w:hAnsi="Times New Roman" w:cs="Times New Roman"/>
                <w:color w:val="222222"/>
                <w:shd w:val="clear" w:color="auto" w:fill="FFFFFF"/>
              </w:rPr>
              <w:t>: Lessons from Indigenous resilience, adaptation, and innovation in times of crisis. </w:t>
            </w:r>
            <w:r w:rsidRPr="00335F32">
              <w:rPr>
                <w:rFonts w:ascii="Times New Roman" w:hAnsi="Times New Roman" w:cs="Times New Roman"/>
                <w:i/>
                <w:iCs/>
                <w:color w:val="222222"/>
                <w:shd w:val="clear" w:color="auto" w:fill="FFFFFF"/>
              </w:rPr>
              <w:t>Prospects</w:t>
            </w:r>
            <w:r w:rsidRPr="00335F32">
              <w:rPr>
                <w:rFonts w:ascii="Times New Roman" w:hAnsi="Times New Roman" w:cs="Times New Roman"/>
                <w:color w:val="222222"/>
                <w:shd w:val="clear" w:color="auto" w:fill="FFFFFF"/>
              </w:rPr>
              <w:t>, 1-13.</w:t>
            </w:r>
          </w:p>
          <w:p w14:paraId="3972C651" w14:textId="7EE99392" w:rsidR="00AC6DF0" w:rsidRPr="00335F32" w:rsidRDefault="00335F32" w:rsidP="00832DBC">
            <w:pPr>
              <w:rPr>
                <w:rFonts w:ascii="Times New Roman" w:hAnsi="Times New Roman" w:cs="Times New Roman"/>
              </w:rPr>
            </w:pPr>
            <w:hyperlink r:id="rId21" w:history="1">
              <w:r w:rsidR="00AC6DF0" w:rsidRPr="00335F32">
                <w:rPr>
                  <w:rStyle w:val="Hyperlink"/>
                  <w:rFonts w:ascii="Times New Roman" w:hAnsi="Times New Roman" w:cs="Times New Roman"/>
                </w:rPr>
                <w:t>https://link.springer.com/article/10.1007/s11125-021-09557-7</w:t>
              </w:r>
            </w:hyperlink>
          </w:p>
          <w:p w14:paraId="5DE6963F" w14:textId="74FA721B" w:rsidR="006160F0" w:rsidRPr="00335F32" w:rsidRDefault="006160F0" w:rsidP="00832DBC">
            <w:pPr>
              <w:rPr>
                <w:rFonts w:ascii="Times New Roman" w:hAnsi="Times New Roman" w:cs="Times New Roman"/>
              </w:rPr>
            </w:pPr>
          </w:p>
        </w:tc>
      </w:tr>
      <w:tr w:rsidR="003422DD" w:rsidRPr="00335F32" w14:paraId="7ECF71E2" w14:textId="77777777" w:rsidTr="007841F3">
        <w:tc>
          <w:tcPr>
            <w:tcW w:w="1203" w:type="dxa"/>
          </w:tcPr>
          <w:p w14:paraId="2465DDF5" w14:textId="3F5C2E66" w:rsidR="003422DD" w:rsidRPr="00335F32" w:rsidRDefault="003422DD" w:rsidP="00832DBC">
            <w:pPr>
              <w:rPr>
                <w:rFonts w:ascii="Times New Roman" w:hAnsi="Times New Roman" w:cs="Times New Roman"/>
              </w:rPr>
            </w:pPr>
            <w:r w:rsidRPr="00335F32">
              <w:rPr>
                <w:rFonts w:ascii="Times New Roman" w:hAnsi="Times New Roman" w:cs="Times New Roman"/>
              </w:rPr>
              <w:t>November 10</w:t>
            </w:r>
          </w:p>
        </w:tc>
        <w:tc>
          <w:tcPr>
            <w:tcW w:w="2264" w:type="dxa"/>
          </w:tcPr>
          <w:p w14:paraId="35A74EFB" w14:textId="6BB5A9CE" w:rsidR="003422DD" w:rsidRPr="00335F32" w:rsidRDefault="00250601" w:rsidP="00832DBC">
            <w:pPr>
              <w:rPr>
                <w:rFonts w:ascii="Times New Roman" w:hAnsi="Times New Roman" w:cs="Times New Roman"/>
              </w:rPr>
            </w:pPr>
            <w:r w:rsidRPr="00335F32">
              <w:rPr>
                <w:rFonts w:ascii="Times New Roman" w:hAnsi="Times New Roman" w:cs="Times New Roman"/>
              </w:rPr>
              <w:t>International students</w:t>
            </w:r>
          </w:p>
        </w:tc>
        <w:tc>
          <w:tcPr>
            <w:tcW w:w="9129" w:type="dxa"/>
          </w:tcPr>
          <w:p w14:paraId="55EB7DED" w14:textId="77777777" w:rsidR="00322A3B" w:rsidRPr="00335F32" w:rsidRDefault="00322A3B" w:rsidP="00832DBC">
            <w:pPr>
              <w:rPr>
                <w:rFonts w:ascii="Times New Roman" w:hAnsi="Times New Roman" w:cs="Times New Roman"/>
                <w:shd w:val="clear" w:color="auto" w:fill="FFFFFF"/>
              </w:rPr>
            </w:pPr>
          </w:p>
          <w:p w14:paraId="3FDD7AD6" w14:textId="358C6A79" w:rsidR="00322A3B" w:rsidRPr="00335F32" w:rsidRDefault="00322A3B" w:rsidP="00832DBC">
            <w:pPr>
              <w:rPr>
                <w:rFonts w:ascii="Times New Roman" w:hAnsi="Times New Roman" w:cs="Times New Roman"/>
                <w:shd w:val="clear" w:color="auto" w:fill="FFFFFF"/>
              </w:rPr>
            </w:pPr>
            <w:proofErr w:type="spellStart"/>
            <w:r w:rsidRPr="00335F32">
              <w:rPr>
                <w:rFonts w:ascii="Times New Roman" w:hAnsi="Times New Roman" w:cs="Times New Roman"/>
                <w:color w:val="222222"/>
                <w:shd w:val="clear" w:color="auto" w:fill="FFFFFF"/>
              </w:rPr>
              <w:t>Atlin</w:t>
            </w:r>
            <w:proofErr w:type="spellEnd"/>
            <w:r w:rsidRPr="00335F32">
              <w:rPr>
                <w:rFonts w:ascii="Times New Roman" w:hAnsi="Times New Roman" w:cs="Times New Roman"/>
                <w:color w:val="222222"/>
                <w:shd w:val="clear" w:color="auto" w:fill="FFFFFF"/>
              </w:rPr>
              <w:t xml:space="preserve">, J., Loo, B., Luo, N., Mehboob, F., Santos, M., &amp; </w:t>
            </w:r>
            <w:proofErr w:type="spellStart"/>
            <w:r w:rsidRPr="00335F32">
              <w:rPr>
                <w:rFonts w:ascii="Times New Roman" w:hAnsi="Times New Roman" w:cs="Times New Roman"/>
                <w:color w:val="222222"/>
                <w:shd w:val="clear" w:color="auto" w:fill="FFFFFF"/>
              </w:rPr>
              <w:t>Shulmann</w:t>
            </w:r>
            <w:proofErr w:type="spellEnd"/>
            <w:r w:rsidRPr="00335F32">
              <w:rPr>
                <w:rFonts w:ascii="Times New Roman" w:hAnsi="Times New Roman" w:cs="Times New Roman"/>
                <w:color w:val="222222"/>
                <w:shd w:val="clear" w:color="auto" w:fill="FFFFFF"/>
              </w:rPr>
              <w:t>, P. (2020). Impact of COVID-19 on the Economic Well-Being of Recent Migrants to Canada. A Report on Survey Results from Permanent Residents, Temporary Workers, and International Students in Canada. </w:t>
            </w:r>
            <w:r w:rsidRPr="00335F32">
              <w:rPr>
                <w:rFonts w:ascii="Times New Roman" w:hAnsi="Times New Roman" w:cs="Times New Roman"/>
                <w:i/>
                <w:iCs/>
                <w:color w:val="222222"/>
                <w:shd w:val="clear" w:color="auto" w:fill="FFFFFF"/>
              </w:rPr>
              <w:t>World Education Services</w:t>
            </w:r>
            <w:r w:rsidRPr="00335F32">
              <w:rPr>
                <w:rFonts w:ascii="Times New Roman" w:hAnsi="Times New Roman" w:cs="Times New Roman"/>
                <w:color w:val="222222"/>
                <w:shd w:val="clear" w:color="auto" w:fill="FFFFFF"/>
              </w:rPr>
              <w:t>.</w:t>
            </w:r>
          </w:p>
          <w:p w14:paraId="65D8D679" w14:textId="2F7E1339" w:rsidR="00322A3B" w:rsidRPr="00335F32" w:rsidRDefault="00335F32" w:rsidP="00832DBC">
            <w:pPr>
              <w:rPr>
                <w:rFonts w:ascii="Times New Roman" w:hAnsi="Times New Roman" w:cs="Times New Roman"/>
                <w:shd w:val="clear" w:color="auto" w:fill="FFFFFF"/>
              </w:rPr>
            </w:pPr>
            <w:hyperlink r:id="rId22" w:history="1">
              <w:r w:rsidR="00322A3B" w:rsidRPr="00335F32">
                <w:rPr>
                  <w:rStyle w:val="Hyperlink"/>
                  <w:rFonts w:ascii="Times New Roman" w:hAnsi="Times New Roman" w:cs="Times New Roman"/>
                  <w:shd w:val="clear" w:color="auto" w:fill="FFFFFF"/>
                </w:rPr>
                <w:t>https://files.eric.ed.gov/fulltext/ED610500.pdf</w:t>
              </w:r>
            </w:hyperlink>
          </w:p>
          <w:p w14:paraId="12B43DC3" w14:textId="27B22354" w:rsidR="00322A3B" w:rsidRPr="00335F32" w:rsidRDefault="00322A3B" w:rsidP="00832DBC">
            <w:pPr>
              <w:rPr>
                <w:rFonts w:ascii="Times New Roman" w:hAnsi="Times New Roman" w:cs="Times New Roman"/>
                <w:shd w:val="clear" w:color="auto" w:fill="FFFFFF"/>
              </w:rPr>
            </w:pPr>
          </w:p>
          <w:p w14:paraId="78021DE9" w14:textId="71D08254" w:rsidR="00322A3B" w:rsidRPr="00335F32" w:rsidRDefault="00322A3B" w:rsidP="00832DBC">
            <w:pPr>
              <w:rPr>
                <w:rFonts w:ascii="Times New Roman" w:hAnsi="Times New Roman" w:cs="Times New Roman"/>
                <w:color w:val="222222"/>
                <w:shd w:val="clear" w:color="auto" w:fill="FFFFFF"/>
              </w:rPr>
            </w:pPr>
            <w:r w:rsidRPr="00335F32">
              <w:rPr>
                <w:rFonts w:ascii="Times New Roman" w:hAnsi="Times New Roman" w:cs="Times New Roman"/>
                <w:color w:val="222222"/>
                <w:shd w:val="clear" w:color="auto" w:fill="FFFFFF"/>
              </w:rPr>
              <w:t xml:space="preserve">Hari, A., </w:t>
            </w:r>
            <w:proofErr w:type="spellStart"/>
            <w:r w:rsidRPr="00335F32">
              <w:rPr>
                <w:rFonts w:ascii="Times New Roman" w:hAnsi="Times New Roman" w:cs="Times New Roman"/>
                <w:color w:val="222222"/>
                <w:shd w:val="clear" w:color="auto" w:fill="FFFFFF"/>
              </w:rPr>
              <w:t>Nardon</w:t>
            </w:r>
            <w:proofErr w:type="spellEnd"/>
            <w:r w:rsidRPr="00335F32">
              <w:rPr>
                <w:rFonts w:ascii="Times New Roman" w:hAnsi="Times New Roman" w:cs="Times New Roman"/>
                <w:color w:val="222222"/>
                <w:shd w:val="clear" w:color="auto" w:fill="FFFFFF"/>
              </w:rPr>
              <w:t>, L., &amp; Zhang, H. (2021). A transnational lens into international student experiences of the COVID‐19 pandemic. </w:t>
            </w:r>
            <w:r w:rsidRPr="00335F32">
              <w:rPr>
                <w:rFonts w:ascii="Times New Roman" w:hAnsi="Times New Roman" w:cs="Times New Roman"/>
                <w:i/>
                <w:iCs/>
                <w:color w:val="222222"/>
                <w:shd w:val="clear" w:color="auto" w:fill="FFFFFF"/>
              </w:rPr>
              <w:t>Global Networks</w:t>
            </w:r>
            <w:r w:rsidRPr="00335F32">
              <w:rPr>
                <w:rFonts w:ascii="Times New Roman" w:hAnsi="Times New Roman" w:cs="Times New Roman"/>
                <w:color w:val="222222"/>
                <w:shd w:val="clear" w:color="auto" w:fill="FFFFFF"/>
              </w:rPr>
              <w:t>.</w:t>
            </w:r>
          </w:p>
          <w:p w14:paraId="7EAD4421" w14:textId="76B893D8" w:rsidR="00322A3B" w:rsidRPr="00335F32" w:rsidRDefault="00335F32" w:rsidP="00832DBC">
            <w:pPr>
              <w:rPr>
                <w:rFonts w:ascii="Times New Roman" w:hAnsi="Times New Roman" w:cs="Times New Roman"/>
                <w:shd w:val="clear" w:color="auto" w:fill="FFFFFF"/>
              </w:rPr>
            </w:pPr>
            <w:hyperlink r:id="rId23" w:history="1">
              <w:r w:rsidR="00322A3B" w:rsidRPr="00335F32">
                <w:rPr>
                  <w:rStyle w:val="Hyperlink"/>
                  <w:rFonts w:ascii="Times New Roman" w:hAnsi="Times New Roman" w:cs="Times New Roman"/>
                  <w:shd w:val="clear" w:color="auto" w:fill="FFFFFF"/>
                </w:rPr>
                <w:t>https://onlinelibrary.wiley.com/doi/full/10.1111/glob.12332</w:t>
              </w:r>
            </w:hyperlink>
          </w:p>
          <w:p w14:paraId="7300BFEA" w14:textId="1D7D2A35" w:rsidR="00322A3B" w:rsidRPr="00335F32" w:rsidRDefault="00322A3B" w:rsidP="00832DBC">
            <w:pPr>
              <w:rPr>
                <w:rFonts w:ascii="Times New Roman" w:hAnsi="Times New Roman" w:cs="Times New Roman"/>
              </w:rPr>
            </w:pPr>
          </w:p>
        </w:tc>
      </w:tr>
      <w:tr w:rsidR="003422DD" w:rsidRPr="00335F32" w14:paraId="4D4BDA50" w14:textId="77777777" w:rsidTr="007841F3">
        <w:tc>
          <w:tcPr>
            <w:tcW w:w="1203" w:type="dxa"/>
          </w:tcPr>
          <w:p w14:paraId="7750F14C" w14:textId="07098BE8" w:rsidR="003422DD" w:rsidRPr="00335F32" w:rsidRDefault="003422DD" w:rsidP="00832DBC">
            <w:pPr>
              <w:rPr>
                <w:rFonts w:ascii="Times New Roman" w:hAnsi="Times New Roman" w:cs="Times New Roman"/>
              </w:rPr>
            </w:pPr>
            <w:r w:rsidRPr="00335F32">
              <w:rPr>
                <w:rFonts w:ascii="Times New Roman" w:hAnsi="Times New Roman" w:cs="Times New Roman"/>
              </w:rPr>
              <w:t>November 17</w:t>
            </w:r>
          </w:p>
        </w:tc>
        <w:tc>
          <w:tcPr>
            <w:tcW w:w="2264" w:type="dxa"/>
          </w:tcPr>
          <w:p w14:paraId="0BC317B5" w14:textId="5BCA8656" w:rsidR="003422DD" w:rsidRPr="00335F32" w:rsidRDefault="007841F3" w:rsidP="00832DBC">
            <w:pPr>
              <w:rPr>
                <w:rFonts w:ascii="Times New Roman" w:hAnsi="Times New Roman" w:cs="Times New Roman"/>
              </w:rPr>
            </w:pPr>
            <w:r w:rsidRPr="00335F32">
              <w:rPr>
                <w:rFonts w:ascii="Times New Roman" w:hAnsi="Times New Roman" w:cs="Times New Roman"/>
              </w:rPr>
              <w:t>Online learning</w:t>
            </w:r>
          </w:p>
          <w:p w14:paraId="5135E566" w14:textId="56712BFB" w:rsidR="00CE7905" w:rsidRPr="00335F32" w:rsidRDefault="00CE7905" w:rsidP="007841F3">
            <w:pPr>
              <w:rPr>
                <w:rFonts w:ascii="Times New Roman" w:hAnsi="Times New Roman" w:cs="Times New Roman"/>
              </w:rPr>
            </w:pPr>
          </w:p>
        </w:tc>
        <w:tc>
          <w:tcPr>
            <w:tcW w:w="9129" w:type="dxa"/>
          </w:tcPr>
          <w:p w14:paraId="20536DA0" w14:textId="77777777" w:rsidR="003422DD" w:rsidRPr="00335F32" w:rsidRDefault="003422DD" w:rsidP="00832DBC">
            <w:pPr>
              <w:rPr>
                <w:rFonts w:ascii="Times New Roman" w:hAnsi="Times New Roman" w:cs="Times New Roman"/>
                <w:b/>
                <w:bCs/>
              </w:rPr>
            </w:pPr>
            <w:r w:rsidRPr="00335F32">
              <w:rPr>
                <w:rFonts w:ascii="Times New Roman" w:hAnsi="Times New Roman" w:cs="Times New Roman"/>
                <w:b/>
                <w:bCs/>
              </w:rPr>
              <w:t>Last day to withdraw without failure by default is November 19.</w:t>
            </w:r>
          </w:p>
          <w:p w14:paraId="362C8776" w14:textId="77777777" w:rsidR="00CE7905" w:rsidRPr="00335F32" w:rsidRDefault="00CE7905" w:rsidP="00832DBC">
            <w:pPr>
              <w:rPr>
                <w:rFonts w:ascii="Times New Roman" w:hAnsi="Times New Roman" w:cs="Times New Roman"/>
              </w:rPr>
            </w:pPr>
          </w:p>
          <w:p w14:paraId="4E181C94" w14:textId="77777777" w:rsidR="00CE7905" w:rsidRPr="00335F32" w:rsidRDefault="00CE7905" w:rsidP="00832DBC">
            <w:pPr>
              <w:rPr>
                <w:rFonts w:ascii="Times New Roman" w:hAnsi="Times New Roman" w:cs="Times New Roman"/>
                <w:color w:val="222222"/>
                <w:shd w:val="clear" w:color="auto" w:fill="FFFFFF"/>
              </w:rPr>
            </w:pPr>
            <w:r w:rsidRPr="00335F32">
              <w:rPr>
                <w:rFonts w:ascii="Times New Roman" w:hAnsi="Times New Roman" w:cs="Times New Roman"/>
                <w:color w:val="222222"/>
                <w:shd w:val="clear" w:color="auto" w:fill="FFFFFF"/>
              </w:rPr>
              <w:t>MacDonald, M., &amp; Hill, C. (2021). The educational impact of the Covid-19 rapid response on teachers, students, and families: Insights from British Columbia, Canada. </w:t>
            </w:r>
            <w:r w:rsidRPr="00335F32">
              <w:rPr>
                <w:rFonts w:ascii="Times New Roman" w:hAnsi="Times New Roman" w:cs="Times New Roman"/>
                <w:i/>
                <w:iCs/>
                <w:color w:val="222222"/>
                <w:shd w:val="clear" w:color="auto" w:fill="FFFFFF"/>
              </w:rPr>
              <w:t>Prospects</w:t>
            </w:r>
            <w:r w:rsidRPr="00335F32">
              <w:rPr>
                <w:rFonts w:ascii="Times New Roman" w:hAnsi="Times New Roman" w:cs="Times New Roman"/>
                <w:color w:val="222222"/>
                <w:shd w:val="clear" w:color="auto" w:fill="FFFFFF"/>
              </w:rPr>
              <w:t>, 1-15.</w:t>
            </w:r>
          </w:p>
          <w:p w14:paraId="78273EE8" w14:textId="7FCD16B8" w:rsidR="00CE7905" w:rsidRPr="00335F32" w:rsidRDefault="00335F32" w:rsidP="00832DBC">
            <w:pPr>
              <w:rPr>
                <w:rFonts w:ascii="Times New Roman" w:hAnsi="Times New Roman" w:cs="Times New Roman"/>
              </w:rPr>
            </w:pPr>
            <w:hyperlink r:id="rId24" w:history="1">
              <w:r w:rsidR="00CE7905" w:rsidRPr="00335F32">
                <w:rPr>
                  <w:rStyle w:val="Hyperlink"/>
                  <w:rFonts w:ascii="Times New Roman" w:hAnsi="Times New Roman" w:cs="Times New Roman"/>
                </w:rPr>
                <w:t>https://link.springer.com/article/10.1007/s11125-020-09527-5</w:t>
              </w:r>
            </w:hyperlink>
          </w:p>
          <w:p w14:paraId="79ED93BE" w14:textId="2A49C674" w:rsidR="00CE7905" w:rsidRPr="00335F32" w:rsidRDefault="00CE7905" w:rsidP="00832DBC">
            <w:pPr>
              <w:rPr>
                <w:rFonts w:ascii="Times New Roman" w:hAnsi="Times New Roman" w:cs="Times New Roman"/>
              </w:rPr>
            </w:pPr>
          </w:p>
          <w:p w14:paraId="6B4F0F4E" w14:textId="487FC36F" w:rsidR="00CE7905" w:rsidRPr="00335F32" w:rsidRDefault="00CE7905" w:rsidP="00832DBC">
            <w:pPr>
              <w:rPr>
                <w:rFonts w:ascii="Times New Roman" w:hAnsi="Times New Roman" w:cs="Times New Roman"/>
                <w:color w:val="222222"/>
                <w:shd w:val="clear" w:color="auto" w:fill="FFFFFF"/>
              </w:rPr>
            </w:pPr>
            <w:r w:rsidRPr="00335F32">
              <w:rPr>
                <w:rFonts w:ascii="Times New Roman" w:hAnsi="Times New Roman" w:cs="Times New Roman"/>
                <w:color w:val="222222"/>
                <w:shd w:val="clear" w:color="auto" w:fill="FFFFFF"/>
              </w:rPr>
              <w:t>Fontenelle-</w:t>
            </w:r>
            <w:proofErr w:type="spellStart"/>
            <w:r w:rsidRPr="00335F32">
              <w:rPr>
                <w:rFonts w:ascii="Times New Roman" w:hAnsi="Times New Roman" w:cs="Times New Roman"/>
                <w:color w:val="222222"/>
                <w:shd w:val="clear" w:color="auto" w:fill="FFFFFF"/>
              </w:rPr>
              <w:t>Tereshchuk</w:t>
            </w:r>
            <w:proofErr w:type="spellEnd"/>
            <w:r w:rsidRPr="00335F32">
              <w:rPr>
                <w:rFonts w:ascii="Times New Roman" w:hAnsi="Times New Roman" w:cs="Times New Roman"/>
                <w:color w:val="222222"/>
                <w:shd w:val="clear" w:color="auto" w:fill="FFFFFF"/>
              </w:rPr>
              <w:t>, D. (2021). ‘</w:t>
            </w:r>
            <w:proofErr w:type="spellStart"/>
            <w:r w:rsidRPr="00335F32">
              <w:rPr>
                <w:rFonts w:ascii="Times New Roman" w:hAnsi="Times New Roman" w:cs="Times New Roman"/>
                <w:color w:val="222222"/>
                <w:shd w:val="clear" w:color="auto" w:fill="FFFFFF"/>
              </w:rPr>
              <w:t>Homeschooling’and</w:t>
            </w:r>
            <w:proofErr w:type="spellEnd"/>
            <w:r w:rsidRPr="00335F32">
              <w:rPr>
                <w:rFonts w:ascii="Times New Roman" w:hAnsi="Times New Roman" w:cs="Times New Roman"/>
                <w:color w:val="222222"/>
                <w:shd w:val="clear" w:color="auto" w:fill="FFFFFF"/>
              </w:rPr>
              <w:t xml:space="preserve"> the COVID-19 Crisis: The Insights of Parents on Curriculum and Remote Learning. </w:t>
            </w:r>
            <w:r w:rsidRPr="00335F32">
              <w:rPr>
                <w:rFonts w:ascii="Times New Roman" w:hAnsi="Times New Roman" w:cs="Times New Roman"/>
                <w:i/>
                <w:iCs/>
                <w:color w:val="222222"/>
                <w:shd w:val="clear" w:color="auto" w:fill="FFFFFF"/>
              </w:rPr>
              <w:t>Interchange</w:t>
            </w:r>
            <w:r w:rsidRPr="00335F32">
              <w:rPr>
                <w:rFonts w:ascii="Times New Roman" w:hAnsi="Times New Roman" w:cs="Times New Roman"/>
                <w:color w:val="222222"/>
                <w:shd w:val="clear" w:color="auto" w:fill="FFFFFF"/>
              </w:rPr>
              <w:t>, 1-25.</w:t>
            </w:r>
          </w:p>
          <w:p w14:paraId="7DC9EE3A" w14:textId="220CC9F2" w:rsidR="00CE7905" w:rsidRPr="00335F32" w:rsidRDefault="00335F32" w:rsidP="00832DBC">
            <w:pPr>
              <w:rPr>
                <w:rFonts w:ascii="Times New Roman" w:hAnsi="Times New Roman" w:cs="Times New Roman"/>
              </w:rPr>
            </w:pPr>
            <w:hyperlink r:id="rId25" w:history="1">
              <w:r w:rsidR="00CE7905" w:rsidRPr="00335F32">
                <w:rPr>
                  <w:rStyle w:val="Hyperlink"/>
                  <w:rFonts w:ascii="Times New Roman" w:hAnsi="Times New Roman" w:cs="Times New Roman"/>
                </w:rPr>
                <w:t>https://link.springer.com/article/10.1007/s10780-021-09420-w</w:t>
              </w:r>
            </w:hyperlink>
          </w:p>
          <w:p w14:paraId="7745D6BC" w14:textId="5D288FF3" w:rsidR="00CE7905" w:rsidRPr="00335F32" w:rsidRDefault="00CE7905" w:rsidP="00832DBC">
            <w:pPr>
              <w:rPr>
                <w:rFonts w:ascii="Times New Roman" w:hAnsi="Times New Roman" w:cs="Times New Roman"/>
              </w:rPr>
            </w:pPr>
          </w:p>
        </w:tc>
      </w:tr>
      <w:tr w:rsidR="003422DD" w:rsidRPr="00335F32" w14:paraId="153F8E59" w14:textId="77777777" w:rsidTr="007841F3">
        <w:tc>
          <w:tcPr>
            <w:tcW w:w="1203" w:type="dxa"/>
          </w:tcPr>
          <w:p w14:paraId="72031E2E" w14:textId="766E5F24" w:rsidR="003422DD" w:rsidRPr="00335F32" w:rsidRDefault="003422DD" w:rsidP="00832DBC">
            <w:pPr>
              <w:rPr>
                <w:rFonts w:ascii="Times New Roman" w:hAnsi="Times New Roman" w:cs="Times New Roman"/>
              </w:rPr>
            </w:pPr>
            <w:r w:rsidRPr="00335F32">
              <w:rPr>
                <w:rFonts w:ascii="Times New Roman" w:hAnsi="Times New Roman" w:cs="Times New Roman"/>
              </w:rPr>
              <w:lastRenderedPageBreak/>
              <w:t>November 24</w:t>
            </w:r>
          </w:p>
        </w:tc>
        <w:tc>
          <w:tcPr>
            <w:tcW w:w="2264" w:type="dxa"/>
          </w:tcPr>
          <w:p w14:paraId="082BDD02" w14:textId="448F556F" w:rsidR="003422DD" w:rsidRPr="00335F32" w:rsidRDefault="009B3AAE" w:rsidP="00832DBC">
            <w:pPr>
              <w:rPr>
                <w:rFonts w:ascii="Times New Roman" w:hAnsi="Times New Roman" w:cs="Times New Roman"/>
              </w:rPr>
            </w:pPr>
            <w:r w:rsidRPr="00335F32">
              <w:rPr>
                <w:rFonts w:ascii="Times New Roman" w:hAnsi="Times New Roman" w:cs="Times New Roman"/>
              </w:rPr>
              <w:t>Learning gaps</w:t>
            </w:r>
          </w:p>
        </w:tc>
        <w:tc>
          <w:tcPr>
            <w:tcW w:w="9129" w:type="dxa"/>
          </w:tcPr>
          <w:p w14:paraId="298F813D" w14:textId="77777777" w:rsidR="009B3AAE" w:rsidRPr="00335F32" w:rsidRDefault="009B3AAE" w:rsidP="009B3AAE">
            <w:pPr>
              <w:rPr>
                <w:rFonts w:ascii="Times New Roman" w:hAnsi="Times New Roman" w:cs="Times New Roman"/>
              </w:rPr>
            </w:pPr>
            <w:r w:rsidRPr="00335F32">
              <w:rPr>
                <w:rFonts w:ascii="Times New Roman" w:hAnsi="Times New Roman" w:cs="Times New Roman"/>
                <w:color w:val="222222"/>
                <w:shd w:val="clear" w:color="auto" w:fill="FFFFFF"/>
              </w:rPr>
              <w:t xml:space="preserve">Allen, J., Mahamed, F., &amp; Williams, K. (2020). Disparities in Education: E-Learning and COVID-19, Who </w:t>
            </w:r>
            <w:proofErr w:type="gramStart"/>
            <w:r w:rsidRPr="00335F32">
              <w:rPr>
                <w:rFonts w:ascii="Times New Roman" w:hAnsi="Times New Roman" w:cs="Times New Roman"/>
                <w:color w:val="222222"/>
                <w:shd w:val="clear" w:color="auto" w:fill="FFFFFF"/>
              </w:rPr>
              <w:t>Matters?.</w:t>
            </w:r>
            <w:proofErr w:type="gramEnd"/>
            <w:r w:rsidRPr="00335F32">
              <w:rPr>
                <w:rFonts w:ascii="Times New Roman" w:hAnsi="Times New Roman" w:cs="Times New Roman"/>
                <w:color w:val="222222"/>
                <w:shd w:val="clear" w:color="auto" w:fill="FFFFFF"/>
              </w:rPr>
              <w:t> </w:t>
            </w:r>
            <w:r w:rsidRPr="00335F32">
              <w:rPr>
                <w:rFonts w:ascii="Times New Roman" w:hAnsi="Times New Roman" w:cs="Times New Roman"/>
                <w:i/>
                <w:iCs/>
                <w:color w:val="222222"/>
                <w:shd w:val="clear" w:color="auto" w:fill="FFFFFF"/>
              </w:rPr>
              <w:t>Child &amp; Youth Services</w:t>
            </w:r>
            <w:r w:rsidRPr="00335F32">
              <w:rPr>
                <w:rFonts w:ascii="Times New Roman" w:hAnsi="Times New Roman" w:cs="Times New Roman"/>
                <w:color w:val="222222"/>
                <w:shd w:val="clear" w:color="auto" w:fill="FFFFFF"/>
              </w:rPr>
              <w:t>, </w:t>
            </w:r>
            <w:r w:rsidRPr="00335F32">
              <w:rPr>
                <w:rFonts w:ascii="Times New Roman" w:hAnsi="Times New Roman" w:cs="Times New Roman"/>
                <w:i/>
                <w:iCs/>
                <w:color w:val="222222"/>
                <w:shd w:val="clear" w:color="auto" w:fill="FFFFFF"/>
              </w:rPr>
              <w:t>41</w:t>
            </w:r>
            <w:r w:rsidRPr="00335F32">
              <w:rPr>
                <w:rFonts w:ascii="Times New Roman" w:hAnsi="Times New Roman" w:cs="Times New Roman"/>
                <w:color w:val="222222"/>
                <w:shd w:val="clear" w:color="auto" w:fill="FFFFFF"/>
              </w:rPr>
              <w:t>(3), 208-210.</w:t>
            </w:r>
          </w:p>
          <w:p w14:paraId="015DC6C6" w14:textId="77777777" w:rsidR="009B3AAE" w:rsidRPr="00335F32" w:rsidRDefault="00335F32" w:rsidP="009B3AAE">
            <w:pPr>
              <w:rPr>
                <w:rStyle w:val="Hyperlink"/>
                <w:rFonts w:ascii="Times New Roman" w:hAnsi="Times New Roman" w:cs="Times New Roman"/>
              </w:rPr>
            </w:pPr>
            <w:hyperlink r:id="rId26" w:history="1">
              <w:r w:rsidR="009B3AAE" w:rsidRPr="00335F32">
                <w:rPr>
                  <w:rStyle w:val="Hyperlink"/>
                  <w:rFonts w:ascii="Times New Roman" w:hAnsi="Times New Roman" w:cs="Times New Roman"/>
                </w:rPr>
                <w:t>https://www.tandfonline.com/doi/full/10.1080/0145935X.2020.1834125</w:t>
              </w:r>
            </w:hyperlink>
          </w:p>
          <w:p w14:paraId="059F4398" w14:textId="77777777" w:rsidR="009B3AAE" w:rsidRPr="00335F32" w:rsidRDefault="009B3AAE" w:rsidP="009B3AAE">
            <w:pPr>
              <w:rPr>
                <w:rStyle w:val="Hyperlink"/>
                <w:rFonts w:ascii="Times New Roman" w:hAnsi="Times New Roman" w:cs="Times New Roman"/>
              </w:rPr>
            </w:pPr>
          </w:p>
          <w:p w14:paraId="49F0D165" w14:textId="77777777" w:rsidR="009B3AAE" w:rsidRPr="00335F32" w:rsidRDefault="009B3AAE" w:rsidP="009B3AAE">
            <w:pPr>
              <w:rPr>
                <w:rFonts w:ascii="Times New Roman" w:hAnsi="Times New Roman" w:cs="Times New Roman"/>
              </w:rPr>
            </w:pPr>
            <w:proofErr w:type="spellStart"/>
            <w:r w:rsidRPr="00335F32">
              <w:rPr>
                <w:rFonts w:ascii="Times New Roman" w:hAnsi="Times New Roman" w:cs="Times New Roman"/>
                <w:color w:val="222222"/>
                <w:shd w:val="clear" w:color="auto" w:fill="FFFFFF"/>
              </w:rPr>
              <w:t>Aurini</w:t>
            </w:r>
            <w:proofErr w:type="spellEnd"/>
            <w:r w:rsidRPr="00335F32">
              <w:rPr>
                <w:rFonts w:ascii="Times New Roman" w:hAnsi="Times New Roman" w:cs="Times New Roman"/>
                <w:color w:val="222222"/>
                <w:shd w:val="clear" w:color="auto" w:fill="FFFFFF"/>
              </w:rPr>
              <w:t>, J., &amp; Davies, S. (2021). COVID‐19 school closures and educational achievement gaps in Canada: Lessons from Ontario summer learning research. </w:t>
            </w:r>
            <w:r w:rsidRPr="00335F32">
              <w:rPr>
                <w:rFonts w:ascii="Times New Roman" w:hAnsi="Times New Roman" w:cs="Times New Roman"/>
                <w:i/>
                <w:iCs/>
                <w:color w:val="222222"/>
                <w:shd w:val="clear" w:color="auto" w:fill="FFFFFF"/>
              </w:rPr>
              <w:t xml:space="preserve">Canadian Review of Sociology/Revue </w:t>
            </w:r>
            <w:proofErr w:type="spellStart"/>
            <w:r w:rsidRPr="00335F32">
              <w:rPr>
                <w:rFonts w:ascii="Times New Roman" w:hAnsi="Times New Roman" w:cs="Times New Roman"/>
                <w:i/>
                <w:iCs/>
                <w:color w:val="222222"/>
                <w:shd w:val="clear" w:color="auto" w:fill="FFFFFF"/>
              </w:rPr>
              <w:t>canadienne</w:t>
            </w:r>
            <w:proofErr w:type="spellEnd"/>
            <w:r w:rsidRPr="00335F32">
              <w:rPr>
                <w:rFonts w:ascii="Times New Roman" w:hAnsi="Times New Roman" w:cs="Times New Roman"/>
                <w:i/>
                <w:iCs/>
                <w:color w:val="222222"/>
                <w:shd w:val="clear" w:color="auto" w:fill="FFFFFF"/>
              </w:rPr>
              <w:t xml:space="preserve"> de </w:t>
            </w:r>
            <w:proofErr w:type="spellStart"/>
            <w:r w:rsidRPr="00335F32">
              <w:rPr>
                <w:rFonts w:ascii="Times New Roman" w:hAnsi="Times New Roman" w:cs="Times New Roman"/>
                <w:i/>
                <w:iCs/>
                <w:color w:val="222222"/>
                <w:shd w:val="clear" w:color="auto" w:fill="FFFFFF"/>
              </w:rPr>
              <w:t>sociologie</w:t>
            </w:r>
            <w:proofErr w:type="spellEnd"/>
            <w:r w:rsidRPr="00335F32">
              <w:rPr>
                <w:rFonts w:ascii="Times New Roman" w:hAnsi="Times New Roman" w:cs="Times New Roman"/>
                <w:color w:val="222222"/>
                <w:shd w:val="clear" w:color="auto" w:fill="FFFFFF"/>
              </w:rPr>
              <w:t>, </w:t>
            </w:r>
            <w:r w:rsidRPr="00335F32">
              <w:rPr>
                <w:rFonts w:ascii="Times New Roman" w:hAnsi="Times New Roman" w:cs="Times New Roman"/>
                <w:i/>
                <w:iCs/>
                <w:color w:val="222222"/>
                <w:shd w:val="clear" w:color="auto" w:fill="FFFFFF"/>
              </w:rPr>
              <w:t>58</w:t>
            </w:r>
            <w:r w:rsidRPr="00335F32">
              <w:rPr>
                <w:rFonts w:ascii="Times New Roman" w:hAnsi="Times New Roman" w:cs="Times New Roman"/>
                <w:color w:val="222222"/>
                <w:shd w:val="clear" w:color="auto" w:fill="FFFFFF"/>
              </w:rPr>
              <w:t>(2), 165-185.</w:t>
            </w:r>
          </w:p>
          <w:p w14:paraId="6527023F" w14:textId="0390688A" w:rsidR="009B3AAE" w:rsidRPr="00335F32" w:rsidRDefault="00335F32" w:rsidP="009B3AAE">
            <w:pPr>
              <w:rPr>
                <w:rFonts w:ascii="Times New Roman" w:hAnsi="Times New Roman" w:cs="Times New Roman"/>
              </w:rPr>
            </w:pPr>
            <w:hyperlink r:id="rId27" w:history="1">
              <w:r w:rsidR="009B3AAE" w:rsidRPr="00335F32">
                <w:rPr>
                  <w:rStyle w:val="Hyperlink"/>
                  <w:rFonts w:ascii="Times New Roman" w:hAnsi="Times New Roman" w:cs="Times New Roman"/>
                </w:rPr>
                <w:t>https://onlinelibrary.wiley.com/doi/full/10.1111/cars.12334</w:t>
              </w:r>
            </w:hyperlink>
          </w:p>
          <w:p w14:paraId="7CA9B2DC" w14:textId="1BAE48CF" w:rsidR="003422DD" w:rsidRPr="00335F32" w:rsidRDefault="003422DD" w:rsidP="00832DBC">
            <w:pPr>
              <w:rPr>
                <w:rFonts w:ascii="Times New Roman" w:hAnsi="Times New Roman" w:cs="Times New Roman"/>
              </w:rPr>
            </w:pPr>
          </w:p>
        </w:tc>
      </w:tr>
      <w:tr w:rsidR="003422DD" w:rsidRPr="00335F32" w14:paraId="1F081A96" w14:textId="77777777" w:rsidTr="007841F3">
        <w:tc>
          <w:tcPr>
            <w:tcW w:w="1203" w:type="dxa"/>
          </w:tcPr>
          <w:p w14:paraId="42449984" w14:textId="77DF4550" w:rsidR="003422DD" w:rsidRPr="00335F32" w:rsidRDefault="003422DD" w:rsidP="00832DBC">
            <w:pPr>
              <w:rPr>
                <w:rFonts w:ascii="Times New Roman" w:hAnsi="Times New Roman" w:cs="Times New Roman"/>
              </w:rPr>
            </w:pPr>
            <w:r w:rsidRPr="00335F32">
              <w:rPr>
                <w:rFonts w:ascii="Times New Roman" w:hAnsi="Times New Roman" w:cs="Times New Roman"/>
              </w:rPr>
              <w:t>December 1</w:t>
            </w:r>
          </w:p>
        </w:tc>
        <w:tc>
          <w:tcPr>
            <w:tcW w:w="2264" w:type="dxa"/>
          </w:tcPr>
          <w:p w14:paraId="0BC06911" w14:textId="3E413E06" w:rsidR="003422DD" w:rsidRPr="00335F32" w:rsidRDefault="007841F3" w:rsidP="00832DBC">
            <w:pPr>
              <w:rPr>
                <w:rFonts w:ascii="Times New Roman" w:hAnsi="Times New Roman" w:cs="Times New Roman"/>
              </w:rPr>
            </w:pPr>
            <w:r w:rsidRPr="00335F32">
              <w:rPr>
                <w:rFonts w:ascii="Times New Roman" w:hAnsi="Times New Roman" w:cs="Times New Roman"/>
              </w:rPr>
              <w:t>Student Mental Health</w:t>
            </w:r>
          </w:p>
        </w:tc>
        <w:tc>
          <w:tcPr>
            <w:tcW w:w="9129" w:type="dxa"/>
          </w:tcPr>
          <w:p w14:paraId="5208DA80" w14:textId="66DD5B90" w:rsidR="007841F3" w:rsidRPr="00335F32" w:rsidRDefault="007841F3" w:rsidP="00832DBC">
            <w:pPr>
              <w:rPr>
                <w:rFonts w:ascii="Times New Roman" w:hAnsi="Times New Roman" w:cs="Times New Roman"/>
                <w:color w:val="222222"/>
                <w:shd w:val="clear" w:color="auto" w:fill="FFFFFF"/>
              </w:rPr>
            </w:pPr>
            <w:r w:rsidRPr="00335F32">
              <w:rPr>
                <w:rFonts w:ascii="Times New Roman" w:hAnsi="Times New Roman" w:cs="Times New Roman"/>
                <w:color w:val="222222"/>
                <w:shd w:val="clear" w:color="auto" w:fill="FFFFFF"/>
              </w:rPr>
              <w:t xml:space="preserve">Hamza, C. A., Ewing, L., Heath, N. L., &amp; Goldstein, A. L. (2020). When social isolation is nothing new: A longitudinal study psychological distress during COVID-19 among university students with and without </w:t>
            </w:r>
            <w:proofErr w:type="spellStart"/>
            <w:r w:rsidRPr="00335F32">
              <w:rPr>
                <w:rFonts w:ascii="Times New Roman" w:hAnsi="Times New Roman" w:cs="Times New Roman"/>
                <w:color w:val="222222"/>
                <w:shd w:val="clear" w:color="auto" w:fill="FFFFFF"/>
              </w:rPr>
              <w:t>preexisting</w:t>
            </w:r>
            <w:proofErr w:type="spellEnd"/>
            <w:r w:rsidRPr="00335F32">
              <w:rPr>
                <w:rFonts w:ascii="Times New Roman" w:hAnsi="Times New Roman" w:cs="Times New Roman"/>
                <w:color w:val="222222"/>
                <w:shd w:val="clear" w:color="auto" w:fill="FFFFFF"/>
              </w:rPr>
              <w:t xml:space="preserve"> mental health concerns. </w:t>
            </w:r>
            <w:r w:rsidRPr="00335F32">
              <w:rPr>
                <w:rFonts w:ascii="Times New Roman" w:hAnsi="Times New Roman" w:cs="Times New Roman"/>
                <w:i/>
                <w:iCs/>
                <w:color w:val="222222"/>
                <w:shd w:val="clear" w:color="auto" w:fill="FFFFFF"/>
              </w:rPr>
              <w:t>Canadian Psychology/</w:t>
            </w:r>
            <w:proofErr w:type="spellStart"/>
            <w:r w:rsidRPr="00335F32">
              <w:rPr>
                <w:rFonts w:ascii="Times New Roman" w:hAnsi="Times New Roman" w:cs="Times New Roman"/>
                <w:i/>
                <w:iCs/>
                <w:color w:val="222222"/>
                <w:shd w:val="clear" w:color="auto" w:fill="FFFFFF"/>
              </w:rPr>
              <w:t>Psychologie</w:t>
            </w:r>
            <w:proofErr w:type="spellEnd"/>
            <w:r w:rsidRPr="00335F32">
              <w:rPr>
                <w:rFonts w:ascii="Times New Roman" w:hAnsi="Times New Roman" w:cs="Times New Roman"/>
                <w:i/>
                <w:iCs/>
                <w:color w:val="222222"/>
                <w:shd w:val="clear" w:color="auto" w:fill="FFFFFF"/>
              </w:rPr>
              <w:t xml:space="preserve"> </w:t>
            </w:r>
            <w:proofErr w:type="spellStart"/>
            <w:r w:rsidRPr="00335F32">
              <w:rPr>
                <w:rFonts w:ascii="Times New Roman" w:hAnsi="Times New Roman" w:cs="Times New Roman"/>
                <w:i/>
                <w:iCs/>
                <w:color w:val="222222"/>
                <w:shd w:val="clear" w:color="auto" w:fill="FFFFFF"/>
              </w:rPr>
              <w:t>canadienne</w:t>
            </w:r>
            <w:proofErr w:type="spellEnd"/>
            <w:r w:rsidRPr="00335F32">
              <w:rPr>
                <w:rFonts w:ascii="Times New Roman" w:hAnsi="Times New Roman" w:cs="Times New Roman"/>
                <w:color w:val="222222"/>
                <w:shd w:val="clear" w:color="auto" w:fill="FFFFFF"/>
              </w:rPr>
              <w:t>.</w:t>
            </w:r>
          </w:p>
          <w:p w14:paraId="4F61A6CF" w14:textId="432CE430" w:rsidR="007841F3" w:rsidRPr="00335F32" w:rsidRDefault="00335F32" w:rsidP="00832DBC">
            <w:pPr>
              <w:rPr>
                <w:rFonts w:ascii="Times New Roman" w:hAnsi="Times New Roman" w:cs="Times New Roman"/>
                <w:color w:val="222222"/>
                <w:shd w:val="clear" w:color="auto" w:fill="FFFFFF"/>
              </w:rPr>
            </w:pPr>
            <w:hyperlink r:id="rId28" w:history="1">
              <w:r w:rsidR="007841F3" w:rsidRPr="00335F32">
                <w:rPr>
                  <w:rStyle w:val="Hyperlink"/>
                  <w:rFonts w:ascii="Times New Roman" w:hAnsi="Times New Roman" w:cs="Times New Roman"/>
                  <w:shd w:val="clear" w:color="auto" w:fill="FFFFFF"/>
                </w:rPr>
                <w:t>https://psycnet.apa.org/fulltext/2020-66840-001.pdf</w:t>
              </w:r>
            </w:hyperlink>
          </w:p>
          <w:p w14:paraId="2C3AD1B7" w14:textId="678C2FDF" w:rsidR="007841F3" w:rsidRPr="00335F32" w:rsidRDefault="007841F3" w:rsidP="00832DBC">
            <w:pPr>
              <w:rPr>
                <w:rFonts w:ascii="Times New Roman" w:hAnsi="Times New Roman" w:cs="Times New Roman"/>
                <w:color w:val="222222"/>
                <w:shd w:val="clear" w:color="auto" w:fill="FFFFFF"/>
              </w:rPr>
            </w:pPr>
          </w:p>
          <w:p w14:paraId="0815686A" w14:textId="41A0D7C3" w:rsidR="007841F3" w:rsidRPr="00335F32" w:rsidRDefault="007841F3" w:rsidP="00832DBC">
            <w:pPr>
              <w:rPr>
                <w:rFonts w:ascii="Times New Roman" w:hAnsi="Times New Roman" w:cs="Times New Roman"/>
                <w:color w:val="222222"/>
                <w:shd w:val="clear" w:color="auto" w:fill="FFFFFF"/>
              </w:rPr>
            </w:pPr>
            <w:r w:rsidRPr="00335F32">
              <w:rPr>
                <w:rFonts w:ascii="Times New Roman" w:hAnsi="Times New Roman" w:cs="Times New Roman"/>
                <w:color w:val="222222"/>
                <w:shd w:val="clear" w:color="auto" w:fill="FFFFFF"/>
              </w:rPr>
              <w:t xml:space="preserve">Prowse, R., Sherratt, F., Abizaid, A., Gabrys, R. L., </w:t>
            </w:r>
            <w:proofErr w:type="spellStart"/>
            <w:r w:rsidRPr="00335F32">
              <w:rPr>
                <w:rFonts w:ascii="Times New Roman" w:hAnsi="Times New Roman" w:cs="Times New Roman"/>
                <w:color w:val="222222"/>
                <w:shd w:val="clear" w:color="auto" w:fill="FFFFFF"/>
              </w:rPr>
              <w:t>Hellemans</w:t>
            </w:r>
            <w:proofErr w:type="spellEnd"/>
            <w:r w:rsidRPr="00335F32">
              <w:rPr>
                <w:rFonts w:ascii="Times New Roman" w:hAnsi="Times New Roman" w:cs="Times New Roman"/>
                <w:color w:val="222222"/>
                <w:shd w:val="clear" w:color="auto" w:fill="FFFFFF"/>
              </w:rPr>
              <w:t>, K. G., Patterson, Z. R., &amp; McQuaid, R. J. (2021). Coping With the COVID-19 Pandemic: Examining Gender Differences in Stress and Mental Health Among University Students. </w:t>
            </w:r>
            <w:r w:rsidRPr="00335F32">
              <w:rPr>
                <w:rFonts w:ascii="Times New Roman" w:hAnsi="Times New Roman" w:cs="Times New Roman"/>
                <w:i/>
                <w:iCs/>
                <w:color w:val="222222"/>
                <w:shd w:val="clear" w:color="auto" w:fill="FFFFFF"/>
              </w:rPr>
              <w:t>Frontiers in psychiatry</w:t>
            </w:r>
            <w:r w:rsidRPr="00335F32">
              <w:rPr>
                <w:rFonts w:ascii="Times New Roman" w:hAnsi="Times New Roman" w:cs="Times New Roman"/>
                <w:color w:val="222222"/>
                <w:shd w:val="clear" w:color="auto" w:fill="FFFFFF"/>
              </w:rPr>
              <w:t>, </w:t>
            </w:r>
            <w:r w:rsidRPr="00335F32">
              <w:rPr>
                <w:rFonts w:ascii="Times New Roman" w:hAnsi="Times New Roman" w:cs="Times New Roman"/>
                <w:i/>
                <w:iCs/>
                <w:color w:val="222222"/>
                <w:shd w:val="clear" w:color="auto" w:fill="FFFFFF"/>
              </w:rPr>
              <w:t>12</w:t>
            </w:r>
            <w:r w:rsidRPr="00335F32">
              <w:rPr>
                <w:rFonts w:ascii="Times New Roman" w:hAnsi="Times New Roman" w:cs="Times New Roman"/>
                <w:color w:val="222222"/>
                <w:shd w:val="clear" w:color="auto" w:fill="FFFFFF"/>
              </w:rPr>
              <w:t>, 439.</w:t>
            </w:r>
          </w:p>
          <w:p w14:paraId="1F05F8F7" w14:textId="550E9FFE" w:rsidR="007841F3" w:rsidRPr="00335F32" w:rsidRDefault="00335F32" w:rsidP="00832DBC">
            <w:pPr>
              <w:rPr>
                <w:rFonts w:ascii="Times New Roman" w:hAnsi="Times New Roman" w:cs="Times New Roman"/>
                <w:color w:val="222222"/>
                <w:shd w:val="clear" w:color="auto" w:fill="FFFFFF"/>
              </w:rPr>
            </w:pPr>
            <w:hyperlink r:id="rId29" w:history="1">
              <w:r w:rsidR="007841F3" w:rsidRPr="00335F32">
                <w:rPr>
                  <w:rStyle w:val="Hyperlink"/>
                  <w:rFonts w:ascii="Times New Roman" w:hAnsi="Times New Roman" w:cs="Times New Roman"/>
                  <w:shd w:val="clear" w:color="auto" w:fill="FFFFFF"/>
                </w:rPr>
                <w:t>https://www.frontiersin.org/articles/10.3389/fpsyt.2021.650759/full</w:t>
              </w:r>
            </w:hyperlink>
          </w:p>
          <w:p w14:paraId="5CC224BC" w14:textId="684EE8A9" w:rsidR="007841F3" w:rsidRPr="00335F32" w:rsidRDefault="007841F3" w:rsidP="00832DBC">
            <w:pPr>
              <w:rPr>
                <w:rFonts w:ascii="Times New Roman" w:hAnsi="Times New Roman" w:cs="Times New Roman"/>
              </w:rPr>
            </w:pPr>
          </w:p>
        </w:tc>
      </w:tr>
      <w:tr w:rsidR="003422DD" w:rsidRPr="00335F32" w14:paraId="0863F781" w14:textId="77777777" w:rsidTr="007841F3">
        <w:tc>
          <w:tcPr>
            <w:tcW w:w="1203" w:type="dxa"/>
          </w:tcPr>
          <w:p w14:paraId="14F0C19D" w14:textId="36320114" w:rsidR="003422DD" w:rsidRPr="00335F32" w:rsidRDefault="003422DD" w:rsidP="00832DBC">
            <w:pPr>
              <w:rPr>
                <w:rFonts w:ascii="Times New Roman" w:hAnsi="Times New Roman" w:cs="Times New Roman"/>
              </w:rPr>
            </w:pPr>
            <w:r w:rsidRPr="00335F32">
              <w:rPr>
                <w:rFonts w:ascii="Times New Roman" w:hAnsi="Times New Roman" w:cs="Times New Roman"/>
              </w:rPr>
              <w:t>December 8</w:t>
            </w:r>
          </w:p>
        </w:tc>
        <w:tc>
          <w:tcPr>
            <w:tcW w:w="2264" w:type="dxa"/>
          </w:tcPr>
          <w:p w14:paraId="52E31DDB" w14:textId="5A65D5E3" w:rsidR="003422DD" w:rsidRPr="00335F32" w:rsidRDefault="009B3AAE" w:rsidP="00832DBC">
            <w:pPr>
              <w:rPr>
                <w:rFonts w:ascii="Times New Roman" w:hAnsi="Times New Roman" w:cs="Times New Roman"/>
              </w:rPr>
            </w:pPr>
            <w:r w:rsidRPr="00335F32">
              <w:rPr>
                <w:rFonts w:ascii="Times New Roman" w:hAnsi="Times New Roman" w:cs="Times New Roman"/>
              </w:rPr>
              <w:t>Reimagining Education in a Post covid world</w:t>
            </w:r>
          </w:p>
        </w:tc>
        <w:tc>
          <w:tcPr>
            <w:tcW w:w="9129" w:type="dxa"/>
          </w:tcPr>
          <w:p w14:paraId="239F4284" w14:textId="77777777" w:rsidR="003422DD" w:rsidRPr="00335F32" w:rsidRDefault="009B3AAE" w:rsidP="00832DBC">
            <w:pPr>
              <w:rPr>
                <w:rFonts w:ascii="Times New Roman" w:hAnsi="Times New Roman" w:cs="Times New Roman"/>
                <w:color w:val="222222"/>
                <w:shd w:val="clear" w:color="auto" w:fill="FFFFFF"/>
              </w:rPr>
            </w:pPr>
            <w:r w:rsidRPr="00335F32">
              <w:rPr>
                <w:rFonts w:ascii="Times New Roman" w:hAnsi="Times New Roman" w:cs="Times New Roman"/>
                <w:color w:val="222222"/>
                <w:shd w:val="clear" w:color="auto" w:fill="FFFFFF"/>
              </w:rPr>
              <w:t>Cherubini, L. (2020). Education in the Post-Pandemic Era: Indigenous Children and Youth. </w:t>
            </w:r>
            <w:r w:rsidRPr="00335F32">
              <w:rPr>
                <w:rFonts w:ascii="Times New Roman" w:hAnsi="Times New Roman" w:cs="Times New Roman"/>
                <w:i/>
                <w:iCs/>
                <w:color w:val="222222"/>
                <w:shd w:val="clear" w:color="auto" w:fill="FFFFFF"/>
              </w:rPr>
              <w:t>The International Indigenous Policy Journal</w:t>
            </w:r>
            <w:r w:rsidRPr="00335F32">
              <w:rPr>
                <w:rFonts w:ascii="Times New Roman" w:hAnsi="Times New Roman" w:cs="Times New Roman"/>
                <w:color w:val="222222"/>
                <w:shd w:val="clear" w:color="auto" w:fill="FFFFFF"/>
              </w:rPr>
              <w:t>, </w:t>
            </w:r>
            <w:r w:rsidRPr="00335F32">
              <w:rPr>
                <w:rFonts w:ascii="Times New Roman" w:hAnsi="Times New Roman" w:cs="Times New Roman"/>
                <w:i/>
                <w:iCs/>
                <w:color w:val="222222"/>
                <w:shd w:val="clear" w:color="auto" w:fill="FFFFFF"/>
              </w:rPr>
              <w:t>11</w:t>
            </w:r>
            <w:r w:rsidRPr="00335F32">
              <w:rPr>
                <w:rFonts w:ascii="Times New Roman" w:hAnsi="Times New Roman" w:cs="Times New Roman"/>
                <w:color w:val="222222"/>
                <w:shd w:val="clear" w:color="auto" w:fill="FFFFFF"/>
              </w:rPr>
              <w:t>(3), 1-11.</w:t>
            </w:r>
          </w:p>
          <w:p w14:paraId="134F7EDC" w14:textId="77777777" w:rsidR="009B3AAE" w:rsidRPr="00335F32" w:rsidRDefault="009B3AAE" w:rsidP="00832DBC">
            <w:pPr>
              <w:rPr>
                <w:rFonts w:ascii="Times New Roman" w:hAnsi="Times New Roman" w:cs="Times New Roman"/>
                <w:color w:val="222222"/>
                <w:shd w:val="clear" w:color="auto" w:fill="FFFFFF"/>
              </w:rPr>
            </w:pPr>
          </w:p>
          <w:p w14:paraId="1383CC57" w14:textId="2F1B023A" w:rsidR="009B3AAE" w:rsidRPr="00335F32" w:rsidRDefault="009B3AAE" w:rsidP="00832DBC">
            <w:pPr>
              <w:rPr>
                <w:rFonts w:ascii="Times New Roman" w:hAnsi="Times New Roman" w:cs="Times New Roman"/>
              </w:rPr>
            </w:pPr>
            <w:r w:rsidRPr="00335F32">
              <w:rPr>
                <w:rFonts w:ascii="Times New Roman" w:hAnsi="Times New Roman" w:cs="Times New Roman"/>
              </w:rPr>
              <w:t xml:space="preserve">Ciuffetelli Parker, D., &amp; Conversano, P. (2021). Narratives of Systemic Barriers and Accessibility: Poverty, Equity, Diversity, Inclusion, and the Call for a Post-Pandemic New Normal. In Frontiers in Education (p. 268). Frontiers. </w:t>
            </w:r>
            <w:hyperlink r:id="rId30" w:history="1">
              <w:r w:rsidRPr="00335F32">
                <w:rPr>
                  <w:rStyle w:val="Hyperlink"/>
                  <w:rFonts w:ascii="Times New Roman" w:hAnsi="Times New Roman" w:cs="Times New Roman"/>
                </w:rPr>
                <w:t>https://www.frontiersin.org/articles/10.3389/feduc.2021.704663/full</w:t>
              </w:r>
            </w:hyperlink>
          </w:p>
          <w:p w14:paraId="734064B2" w14:textId="39B29826" w:rsidR="009B3AAE" w:rsidRPr="00335F32" w:rsidRDefault="009B3AAE" w:rsidP="00832DBC">
            <w:pPr>
              <w:rPr>
                <w:rFonts w:ascii="Times New Roman" w:hAnsi="Times New Roman" w:cs="Times New Roman"/>
              </w:rPr>
            </w:pPr>
          </w:p>
        </w:tc>
      </w:tr>
      <w:bookmarkEnd w:id="0"/>
    </w:tbl>
    <w:p w14:paraId="05A74DBF" w14:textId="7E5E5C0B" w:rsidR="00C355DE" w:rsidRPr="00335F32" w:rsidRDefault="00C355DE">
      <w:pPr>
        <w:rPr>
          <w:rFonts w:ascii="Times New Roman" w:hAnsi="Times New Roman" w:cs="Times New Roman"/>
        </w:rPr>
      </w:pPr>
    </w:p>
    <w:p w14:paraId="01735AF4" w14:textId="77777777" w:rsidR="00C37D44" w:rsidRPr="00335F32" w:rsidRDefault="00C37D44">
      <w:pPr>
        <w:rPr>
          <w:rFonts w:ascii="Times New Roman" w:hAnsi="Times New Roman" w:cs="Times New Roman"/>
          <w:color w:val="222222"/>
          <w:shd w:val="clear" w:color="auto" w:fill="FFFFFF"/>
        </w:rPr>
      </w:pPr>
    </w:p>
    <w:p w14:paraId="66D776BB" w14:textId="77777777" w:rsidR="00F1587B" w:rsidRPr="00335F32" w:rsidRDefault="00F1587B">
      <w:pPr>
        <w:rPr>
          <w:rFonts w:ascii="Times New Roman" w:hAnsi="Times New Roman" w:cs="Times New Roman"/>
        </w:rPr>
        <w:sectPr w:rsidR="00F1587B" w:rsidRPr="00335F32" w:rsidSect="007841F3">
          <w:pgSz w:w="15840" w:h="12240" w:orient="landscape"/>
          <w:pgMar w:top="1440" w:right="1440" w:bottom="1440" w:left="1440" w:header="708" w:footer="708" w:gutter="0"/>
          <w:cols w:space="708"/>
          <w:docGrid w:linePitch="360"/>
        </w:sectPr>
      </w:pPr>
    </w:p>
    <w:p w14:paraId="071E8694" w14:textId="77777777" w:rsidR="00C37D44" w:rsidRPr="00335F32" w:rsidRDefault="00C37D44">
      <w:pPr>
        <w:rPr>
          <w:rFonts w:ascii="Times New Roman" w:hAnsi="Times New Roman" w:cs="Times New Roman"/>
        </w:rPr>
      </w:pPr>
    </w:p>
    <w:p w14:paraId="397C5AA6" w14:textId="106E167A" w:rsidR="00C37D44" w:rsidRPr="00335F32" w:rsidRDefault="00C24332">
      <w:pPr>
        <w:rPr>
          <w:rFonts w:ascii="Times New Roman" w:hAnsi="Times New Roman" w:cs="Times New Roman"/>
          <w:b/>
          <w:bCs/>
        </w:rPr>
      </w:pPr>
      <w:r w:rsidRPr="00335F32">
        <w:rPr>
          <w:rFonts w:ascii="Times New Roman" w:hAnsi="Times New Roman" w:cs="Times New Roman"/>
        </w:rPr>
        <w:br/>
      </w:r>
      <w:r w:rsidRPr="00335F32">
        <w:rPr>
          <w:rFonts w:ascii="Times New Roman" w:hAnsi="Times New Roman" w:cs="Times New Roman"/>
          <w:b/>
          <w:bCs/>
        </w:rPr>
        <w:t>Asian Flu data analysis project</w:t>
      </w:r>
    </w:p>
    <w:p w14:paraId="6A61106C" w14:textId="2D60664F" w:rsidR="00C24332" w:rsidRPr="00335F32" w:rsidRDefault="00C24332">
      <w:pPr>
        <w:rPr>
          <w:rFonts w:ascii="Times New Roman" w:hAnsi="Times New Roman" w:cs="Times New Roman"/>
        </w:rPr>
      </w:pPr>
      <w:r w:rsidRPr="00335F32">
        <w:rPr>
          <w:rFonts w:ascii="Times New Roman" w:hAnsi="Times New Roman" w:cs="Times New Roman"/>
        </w:rPr>
        <w:t xml:space="preserve">Students are assigned to a specific week to analysis documents from a single month between June 1957 and </w:t>
      </w:r>
      <w:r w:rsidR="00D529A9" w:rsidRPr="00335F32">
        <w:rPr>
          <w:rFonts w:ascii="Times New Roman" w:hAnsi="Times New Roman" w:cs="Times New Roman"/>
        </w:rPr>
        <w:t>April</w:t>
      </w:r>
      <w:r w:rsidRPr="00335F32">
        <w:rPr>
          <w:rFonts w:ascii="Times New Roman" w:hAnsi="Times New Roman" w:cs="Times New Roman"/>
        </w:rPr>
        <w:t xml:space="preserve"> 1958. </w:t>
      </w:r>
    </w:p>
    <w:p w14:paraId="1E4BADBD" w14:textId="3E69C2AD" w:rsidR="00C37D44" w:rsidRPr="00335F32" w:rsidRDefault="00D529A9">
      <w:pPr>
        <w:rPr>
          <w:rFonts w:ascii="Times New Roman" w:hAnsi="Times New Roman" w:cs="Times New Roman"/>
        </w:rPr>
      </w:pPr>
      <w:r w:rsidRPr="00335F32">
        <w:rPr>
          <w:rFonts w:ascii="Times New Roman" w:hAnsi="Times New Roman" w:cs="Times New Roman"/>
        </w:rPr>
        <w:t xml:space="preserve">For each month, a selection of 10 articles has been chosen and uploaded to Avenue to Learn in a zip file. </w:t>
      </w:r>
    </w:p>
    <w:p w14:paraId="4DEF51A2" w14:textId="72F2C753" w:rsidR="00C37D44" w:rsidRPr="00335F32" w:rsidRDefault="00C24332">
      <w:pPr>
        <w:rPr>
          <w:rFonts w:ascii="Times New Roman" w:hAnsi="Times New Roman" w:cs="Times New Roman"/>
        </w:rPr>
      </w:pPr>
      <w:r w:rsidRPr="00335F32">
        <w:rPr>
          <w:rFonts w:ascii="Times New Roman" w:hAnsi="Times New Roman" w:cs="Times New Roman"/>
        </w:rPr>
        <w:t xml:space="preserve">Students may work in groups of up to 3 students, or may chose to work alone. </w:t>
      </w:r>
    </w:p>
    <w:p w14:paraId="48CFB435" w14:textId="6647C685" w:rsidR="00C37D44" w:rsidRPr="00335F32" w:rsidRDefault="00CD1376">
      <w:pPr>
        <w:rPr>
          <w:rFonts w:ascii="Times New Roman" w:hAnsi="Times New Roman" w:cs="Times New Roman"/>
        </w:rPr>
      </w:pPr>
      <w:r w:rsidRPr="00335F32">
        <w:rPr>
          <w:rFonts w:ascii="Times New Roman" w:hAnsi="Times New Roman" w:cs="Times New Roman"/>
        </w:rPr>
        <w:t>PICK THE WEEK YOU WANT TO PRESENT BY SIGNING UP THROUGH THIS GOOGLE DOC:</w:t>
      </w:r>
    </w:p>
    <w:p w14:paraId="45CAE0C7" w14:textId="70D3F7F2" w:rsidR="00CD1376" w:rsidRPr="00335F32" w:rsidRDefault="00335F32">
      <w:pPr>
        <w:rPr>
          <w:rFonts w:ascii="Times New Roman" w:hAnsi="Times New Roman" w:cs="Times New Roman"/>
        </w:rPr>
      </w:pPr>
      <w:hyperlink r:id="rId31" w:history="1">
        <w:r w:rsidR="00CD1376" w:rsidRPr="00335F32">
          <w:rPr>
            <w:rStyle w:val="Hyperlink"/>
            <w:rFonts w:ascii="Times New Roman" w:hAnsi="Times New Roman" w:cs="Times New Roman"/>
          </w:rPr>
          <w:t>https://docs.google.com/document/d/1YzekP3Ql0Xj0MnKtNyrADGffDmnE2IwlGA5RoLSGzpY/edit?usp=sharing</w:t>
        </w:r>
      </w:hyperlink>
    </w:p>
    <w:p w14:paraId="3726CDE9" w14:textId="77777777" w:rsidR="00C37D44" w:rsidRPr="00335F32" w:rsidRDefault="00C37D44">
      <w:pPr>
        <w:rPr>
          <w:rFonts w:ascii="Times New Roman" w:hAnsi="Times New Roman" w:cs="Times New Roman"/>
        </w:rPr>
      </w:pPr>
    </w:p>
    <w:tbl>
      <w:tblPr>
        <w:tblStyle w:val="TableGrid"/>
        <w:tblW w:w="7366" w:type="dxa"/>
        <w:tblLook w:val="04A0" w:firstRow="1" w:lastRow="0" w:firstColumn="1" w:lastColumn="0" w:noHBand="0" w:noVBand="1"/>
      </w:tblPr>
      <w:tblGrid>
        <w:gridCol w:w="3539"/>
        <w:gridCol w:w="3827"/>
      </w:tblGrid>
      <w:tr w:rsidR="00CD1376" w:rsidRPr="00335F32" w14:paraId="09898BEC" w14:textId="77777777" w:rsidTr="00CD1376">
        <w:tc>
          <w:tcPr>
            <w:tcW w:w="3539" w:type="dxa"/>
          </w:tcPr>
          <w:p w14:paraId="7950F8A2" w14:textId="215137BC" w:rsidR="00CD1376" w:rsidRPr="00335F32" w:rsidRDefault="00CD1376" w:rsidP="00CD1376">
            <w:pPr>
              <w:rPr>
                <w:rFonts w:ascii="Times New Roman" w:hAnsi="Times New Roman" w:cs="Times New Roman"/>
              </w:rPr>
            </w:pPr>
            <w:r w:rsidRPr="00335F32">
              <w:rPr>
                <w:rFonts w:ascii="Times New Roman" w:hAnsi="Times New Roman" w:cs="Times New Roman"/>
              </w:rPr>
              <w:t>Week</w:t>
            </w:r>
          </w:p>
        </w:tc>
        <w:tc>
          <w:tcPr>
            <w:tcW w:w="3827" w:type="dxa"/>
          </w:tcPr>
          <w:p w14:paraId="58DAFF7B" w14:textId="62CFEFAA" w:rsidR="00CD1376" w:rsidRPr="00335F32" w:rsidRDefault="00CD1376" w:rsidP="00CD1376">
            <w:pPr>
              <w:rPr>
                <w:rFonts w:ascii="Times New Roman" w:hAnsi="Times New Roman" w:cs="Times New Roman"/>
              </w:rPr>
            </w:pPr>
            <w:r w:rsidRPr="00335F32">
              <w:rPr>
                <w:rFonts w:ascii="Times New Roman" w:hAnsi="Times New Roman" w:cs="Times New Roman"/>
              </w:rPr>
              <w:t>Month of Asian Flu Coverage</w:t>
            </w:r>
          </w:p>
        </w:tc>
      </w:tr>
      <w:tr w:rsidR="00CD1376" w:rsidRPr="00335F32" w14:paraId="19876599" w14:textId="77777777" w:rsidTr="00CD1376">
        <w:tc>
          <w:tcPr>
            <w:tcW w:w="3539" w:type="dxa"/>
          </w:tcPr>
          <w:p w14:paraId="1CED720B" w14:textId="1F9743B4" w:rsidR="00CD1376" w:rsidRPr="00335F32" w:rsidRDefault="00CD1376" w:rsidP="00CD1376">
            <w:pPr>
              <w:rPr>
                <w:rFonts w:ascii="Times New Roman" w:hAnsi="Times New Roman" w:cs="Times New Roman"/>
              </w:rPr>
            </w:pPr>
            <w:r w:rsidRPr="00335F32">
              <w:rPr>
                <w:rFonts w:ascii="Times New Roman" w:hAnsi="Times New Roman" w:cs="Times New Roman"/>
              </w:rPr>
              <w:t>September 22</w:t>
            </w:r>
          </w:p>
        </w:tc>
        <w:tc>
          <w:tcPr>
            <w:tcW w:w="3827" w:type="dxa"/>
          </w:tcPr>
          <w:p w14:paraId="53EEF908" w14:textId="5E2A2AF1" w:rsidR="00CD1376" w:rsidRPr="00335F32" w:rsidRDefault="00CD1376" w:rsidP="00CD1376">
            <w:pPr>
              <w:rPr>
                <w:rFonts w:ascii="Times New Roman" w:hAnsi="Times New Roman" w:cs="Times New Roman"/>
              </w:rPr>
            </w:pPr>
            <w:r w:rsidRPr="00335F32">
              <w:rPr>
                <w:rFonts w:ascii="Times New Roman" w:hAnsi="Times New Roman" w:cs="Times New Roman"/>
              </w:rPr>
              <w:t>June 1957</w:t>
            </w:r>
          </w:p>
        </w:tc>
      </w:tr>
      <w:tr w:rsidR="00CD1376" w:rsidRPr="00335F32" w14:paraId="49C2A75E" w14:textId="77777777" w:rsidTr="00CD1376">
        <w:tc>
          <w:tcPr>
            <w:tcW w:w="3539" w:type="dxa"/>
          </w:tcPr>
          <w:p w14:paraId="23F8558D" w14:textId="090D1388" w:rsidR="00CD1376" w:rsidRPr="00335F32" w:rsidRDefault="00CD1376" w:rsidP="00CD1376">
            <w:pPr>
              <w:rPr>
                <w:rFonts w:ascii="Times New Roman" w:hAnsi="Times New Roman" w:cs="Times New Roman"/>
              </w:rPr>
            </w:pPr>
            <w:r w:rsidRPr="00335F32">
              <w:rPr>
                <w:rFonts w:ascii="Times New Roman" w:hAnsi="Times New Roman" w:cs="Times New Roman"/>
              </w:rPr>
              <w:t>September 29</w:t>
            </w:r>
          </w:p>
        </w:tc>
        <w:tc>
          <w:tcPr>
            <w:tcW w:w="3827" w:type="dxa"/>
          </w:tcPr>
          <w:p w14:paraId="20E9C968" w14:textId="12BE45C2" w:rsidR="00CD1376" w:rsidRPr="00335F32" w:rsidRDefault="00CD1376" w:rsidP="00CD1376">
            <w:pPr>
              <w:rPr>
                <w:rFonts w:ascii="Times New Roman" w:hAnsi="Times New Roman" w:cs="Times New Roman"/>
              </w:rPr>
            </w:pPr>
            <w:r w:rsidRPr="00335F32">
              <w:rPr>
                <w:rFonts w:ascii="Times New Roman" w:hAnsi="Times New Roman" w:cs="Times New Roman"/>
              </w:rPr>
              <w:t>July 1957</w:t>
            </w:r>
          </w:p>
        </w:tc>
      </w:tr>
      <w:tr w:rsidR="00CD1376" w:rsidRPr="00335F32" w14:paraId="544D4765" w14:textId="77777777" w:rsidTr="00CD1376">
        <w:tc>
          <w:tcPr>
            <w:tcW w:w="3539" w:type="dxa"/>
          </w:tcPr>
          <w:p w14:paraId="7E65A603" w14:textId="55B2F24A" w:rsidR="00CD1376" w:rsidRPr="00335F32" w:rsidRDefault="00CD1376" w:rsidP="00CD1376">
            <w:pPr>
              <w:rPr>
                <w:rFonts w:ascii="Times New Roman" w:hAnsi="Times New Roman" w:cs="Times New Roman"/>
              </w:rPr>
            </w:pPr>
            <w:r w:rsidRPr="00335F32">
              <w:rPr>
                <w:rFonts w:ascii="Times New Roman" w:hAnsi="Times New Roman" w:cs="Times New Roman"/>
              </w:rPr>
              <w:t>October 6</w:t>
            </w:r>
          </w:p>
        </w:tc>
        <w:tc>
          <w:tcPr>
            <w:tcW w:w="3827" w:type="dxa"/>
          </w:tcPr>
          <w:p w14:paraId="0FD943A2" w14:textId="2886CDAA" w:rsidR="00CD1376" w:rsidRPr="00335F32" w:rsidRDefault="00CD1376" w:rsidP="00CD1376">
            <w:pPr>
              <w:rPr>
                <w:rFonts w:ascii="Times New Roman" w:hAnsi="Times New Roman" w:cs="Times New Roman"/>
              </w:rPr>
            </w:pPr>
            <w:r w:rsidRPr="00335F32">
              <w:rPr>
                <w:rFonts w:ascii="Times New Roman" w:hAnsi="Times New Roman" w:cs="Times New Roman"/>
              </w:rPr>
              <w:t>August 1957</w:t>
            </w:r>
          </w:p>
        </w:tc>
      </w:tr>
      <w:tr w:rsidR="00D529A9" w:rsidRPr="00335F32" w14:paraId="29FB658F" w14:textId="77777777" w:rsidTr="00CD1376">
        <w:tc>
          <w:tcPr>
            <w:tcW w:w="3539" w:type="dxa"/>
          </w:tcPr>
          <w:p w14:paraId="0F8461ED" w14:textId="6E98ABA6" w:rsidR="00D529A9" w:rsidRPr="00335F32" w:rsidRDefault="00D529A9" w:rsidP="00CD1376">
            <w:pPr>
              <w:rPr>
                <w:rFonts w:ascii="Times New Roman" w:hAnsi="Times New Roman" w:cs="Times New Roman"/>
              </w:rPr>
            </w:pPr>
            <w:r w:rsidRPr="00335F32">
              <w:rPr>
                <w:rFonts w:ascii="Times New Roman" w:hAnsi="Times New Roman" w:cs="Times New Roman"/>
              </w:rPr>
              <w:t>October 20</w:t>
            </w:r>
          </w:p>
        </w:tc>
        <w:tc>
          <w:tcPr>
            <w:tcW w:w="3827" w:type="dxa"/>
          </w:tcPr>
          <w:p w14:paraId="4B93BF76" w14:textId="568CB059" w:rsidR="00D529A9" w:rsidRPr="00335F32" w:rsidRDefault="00D529A9" w:rsidP="00CD1376">
            <w:pPr>
              <w:rPr>
                <w:rFonts w:ascii="Times New Roman" w:hAnsi="Times New Roman" w:cs="Times New Roman"/>
              </w:rPr>
            </w:pPr>
            <w:r w:rsidRPr="00335F32">
              <w:rPr>
                <w:rFonts w:ascii="Times New Roman" w:hAnsi="Times New Roman" w:cs="Times New Roman"/>
              </w:rPr>
              <w:t>September 1957</w:t>
            </w:r>
          </w:p>
        </w:tc>
      </w:tr>
      <w:tr w:rsidR="00D529A9" w:rsidRPr="00335F32" w14:paraId="609E72E0" w14:textId="77777777" w:rsidTr="00CD1376">
        <w:tc>
          <w:tcPr>
            <w:tcW w:w="3539" w:type="dxa"/>
          </w:tcPr>
          <w:p w14:paraId="70467B93" w14:textId="34BF1853" w:rsidR="00D529A9" w:rsidRPr="00335F32" w:rsidRDefault="00D529A9" w:rsidP="00CD1376">
            <w:pPr>
              <w:rPr>
                <w:rFonts w:ascii="Times New Roman" w:hAnsi="Times New Roman" w:cs="Times New Roman"/>
              </w:rPr>
            </w:pPr>
            <w:r w:rsidRPr="00335F32">
              <w:rPr>
                <w:rFonts w:ascii="Times New Roman" w:hAnsi="Times New Roman" w:cs="Times New Roman"/>
              </w:rPr>
              <w:t>October 27</w:t>
            </w:r>
          </w:p>
        </w:tc>
        <w:tc>
          <w:tcPr>
            <w:tcW w:w="3827" w:type="dxa"/>
          </w:tcPr>
          <w:p w14:paraId="691D144E" w14:textId="6E562C02" w:rsidR="00D529A9" w:rsidRPr="00335F32" w:rsidRDefault="00D529A9" w:rsidP="00CD1376">
            <w:pPr>
              <w:rPr>
                <w:rFonts w:ascii="Times New Roman" w:hAnsi="Times New Roman" w:cs="Times New Roman"/>
              </w:rPr>
            </w:pPr>
            <w:r w:rsidRPr="00335F32">
              <w:rPr>
                <w:rFonts w:ascii="Times New Roman" w:hAnsi="Times New Roman" w:cs="Times New Roman"/>
              </w:rPr>
              <w:t>October 1957</w:t>
            </w:r>
          </w:p>
        </w:tc>
      </w:tr>
      <w:tr w:rsidR="00D529A9" w:rsidRPr="00335F32" w14:paraId="2EA58FF3" w14:textId="77777777" w:rsidTr="00CD1376">
        <w:tc>
          <w:tcPr>
            <w:tcW w:w="3539" w:type="dxa"/>
          </w:tcPr>
          <w:p w14:paraId="20017EFD" w14:textId="192E53A4" w:rsidR="00D529A9" w:rsidRPr="00335F32" w:rsidRDefault="00D529A9" w:rsidP="00CD1376">
            <w:pPr>
              <w:rPr>
                <w:rFonts w:ascii="Times New Roman" w:hAnsi="Times New Roman" w:cs="Times New Roman"/>
              </w:rPr>
            </w:pPr>
            <w:r w:rsidRPr="00335F32">
              <w:rPr>
                <w:rFonts w:ascii="Times New Roman" w:hAnsi="Times New Roman" w:cs="Times New Roman"/>
              </w:rPr>
              <w:t>November 3</w:t>
            </w:r>
          </w:p>
        </w:tc>
        <w:tc>
          <w:tcPr>
            <w:tcW w:w="3827" w:type="dxa"/>
          </w:tcPr>
          <w:p w14:paraId="0448D80E" w14:textId="7AE33538" w:rsidR="00D529A9" w:rsidRPr="00335F32" w:rsidRDefault="00D529A9" w:rsidP="00CD1376">
            <w:pPr>
              <w:rPr>
                <w:rFonts w:ascii="Times New Roman" w:hAnsi="Times New Roman" w:cs="Times New Roman"/>
              </w:rPr>
            </w:pPr>
            <w:r w:rsidRPr="00335F32">
              <w:rPr>
                <w:rFonts w:ascii="Times New Roman" w:hAnsi="Times New Roman" w:cs="Times New Roman"/>
              </w:rPr>
              <w:t>November 1957</w:t>
            </w:r>
          </w:p>
        </w:tc>
      </w:tr>
      <w:tr w:rsidR="00D529A9" w:rsidRPr="00335F32" w14:paraId="4A4FBBC2" w14:textId="77777777" w:rsidTr="00CD1376">
        <w:tc>
          <w:tcPr>
            <w:tcW w:w="3539" w:type="dxa"/>
          </w:tcPr>
          <w:p w14:paraId="41EC85DD" w14:textId="66CC951E" w:rsidR="00D529A9" w:rsidRPr="00335F32" w:rsidRDefault="00D529A9" w:rsidP="00CD1376">
            <w:pPr>
              <w:rPr>
                <w:rFonts w:ascii="Times New Roman" w:hAnsi="Times New Roman" w:cs="Times New Roman"/>
              </w:rPr>
            </w:pPr>
            <w:r w:rsidRPr="00335F32">
              <w:rPr>
                <w:rFonts w:ascii="Times New Roman" w:hAnsi="Times New Roman" w:cs="Times New Roman"/>
              </w:rPr>
              <w:t>November 10</w:t>
            </w:r>
          </w:p>
        </w:tc>
        <w:tc>
          <w:tcPr>
            <w:tcW w:w="3827" w:type="dxa"/>
          </w:tcPr>
          <w:p w14:paraId="70AD4060" w14:textId="797DA624" w:rsidR="00D529A9" w:rsidRPr="00335F32" w:rsidRDefault="00D529A9" w:rsidP="00CD1376">
            <w:pPr>
              <w:rPr>
                <w:rFonts w:ascii="Times New Roman" w:hAnsi="Times New Roman" w:cs="Times New Roman"/>
              </w:rPr>
            </w:pPr>
            <w:r w:rsidRPr="00335F32">
              <w:rPr>
                <w:rFonts w:ascii="Times New Roman" w:hAnsi="Times New Roman" w:cs="Times New Roman"/>
              </w:rPr>
              <w:t>December 1957</w:t>
            </w:r>
          </w:p>
        </w:tc>
      </w:tr>
      <w:tr w:rsidR="00D529A9" w:rsidRPr="00335F32" w14:paraId="436D10F2" w14:textId="77777777" w:rsidTr="00CD1376">
        <w:tc>
          <w:tcPr>
            <w:tcW w:w="3539" w:type="dxa"/>
          </w:tcPr>
          <w:p w14:paraId="6882ED6B" w14:textId="70FF841F" w:rsidR="00D529A9" w:rsidRPr="00335F32" w:rsidRDefault="00D529A9" w:rsidP="00CD1376">
            <w:pPr>
              <w:rPr>
                <w:rFonts w:ascii="Times New Roman" w:hAnsi="Times New Roman" w:cs="Times New Roman"/>
              </w:rPr>
            </w:pPr>
            <w:r w:rsidRPr="00335F32">
              <w:rPr>
                <w:rFonts w:ascii="Times New Roman" w:hAnsi="Times New Roman" w:cs="Times New Roman"/>
              </w:rPr>
              <w:t>November 17</w:t>
            </w:r>
          </w:p>
        </w:tc>
        <w:tc>
          <w:tcPr>
            <w:tcW w:w="3827" w:type="dxa"/>
          </w:tcPr>
          <w:p w14:paraId="235E1AA3" w14:textId="645BBC92" w:rsidR="00D529A9" w:rsidRPr="00335F32" w:rsidRDefault="00D529A9" w:rsidP="00CD1376">
            <w:pPr>
              <w:rPr>
                <w:rFonts w:ascii="Times New Roman" w:hAnsi="Times New Roman" w:cs="Times New Roman"/>
              </w:rPr>
            </w:pPr>
            <w:r w:rsidRPr="00335F32">
              <w:rPr>
                <w:rFonts w:ascii="Times New Roman" w:hAnsi="Times New Roman" w:cs="Times New Roman"/>
              </w:rPr>
              <w:t>January 1958</w:t>
            </w:r>
          </w:p>
        </w:tc>
      </w:tr>
      <w:tr w:rsidR="00D529A9" w:rsidRPr="00335F32" w14:paraId="56B3057B" w14:textId="77777777" w:rsidTr="00CD1376">
        <w:tc>
          <w:tcPr>
            <w:tcW w:w="3539" w:type="dxa"/>
          </w:tcPr>
          <w:p w14:paraId="4A44B7C9" w14:textId="647AA59E" w:rsidR="00D529A9" w:rsidRPr="00335F32" w:rsidRDefault="00D529A9" w:rsidP="00CD1376">
            <w:pPr>
              <w:rPr>
                <w:rFonts w:ascii="Times New Roman" w:hAnsi="Times New Roman" w:cs="Times New Roman"/>
              </w:rPr>
            </w:pPr>
            <w:r w:rsidRPr="00335F32">
              <w:rPr>
                <w:rFonts w:ascii="Times New Roman" w:hAnsi="Times New Roman" w:cs="Times New Roman"/>
              </w:rPr>
              <w:t>November 24</w:t>
            </w:r>
          </w:p>
        </w:tc>
        <w:tc>
          <w:tcPr>
            <w:tcW w:w="3827" w:type="dxa"/>
          </w:tcPr>
          <w:p w14:paraId="222457AF" w14:textId="2E5E12DE" w:rsidR="00D529A9" w:rsidRPr="00335F32" w:rsidRDefault="00D529A9" w:rsidP="00CD1376">
            <w:pPr>
              <w:rPr>
                <w:rFonts w:ascii="Times New Roman" w:hAnsi="Times New Roman" w:cs="Times New Roman"/>
              </w:rPr>
            </w:pPr>
            <w:r w:rsidRPr="00335F32">
              <w:rPr>
                <w:rFonts w:ascii="Times New Roman" w:hAnsi="Times New Roman" w:cs="Times New Roman"/>
              </w:rPr>
              <w:t>February 1958</w:t>
            </w:r>
          </w:p>
        </w:tc>
      </w:tr>
      <w:tr w:rsidR="00D529A9" w:rsidRPr="00335F32" w14:paraId="53966359" w14:textId="77777777" w:rsidTr="00CD1376">
        <w:tc>
          <w:tcPr>
            <w:tcW w:w="3539" w:type="dxa"/>
          </w:tcPr>
          <w:p w14:paraId="71B0C4AD" w14:textId="72DFBB85" w:rsidR="00D529A9" w:rsidRPr="00335F32" w:rsidRDefault="00D529A9" w:rsidP="00CD1376">
            <w:pPr>
              <w:rPr>
                <w:rFonts w:ascii="Times New Roman" w:hAnsi="Times New Roman" w:cs="Times New Roman"/>
              </w:rPr>
            </w:pPr>
            <w:r w:rsidRPr="00335F32">
              <w:rPr>
                <w:rFonts w:ascii="Times New Roman" w:hAnsi="Times New Roman" w:cs="Times New Roman"/>
              </w:rPr>
              <w:t>December 1</w:t>
            </w:r>
          </w:p>
        </w:tc>
        <w:tc>
          <w:tcPr>
            <w:tcW w:w="3827" w:type="dxa"/>
          </w:tcPr>
          <w:p w14:paraId="501AB33B" w14:textId="6A06A2B7" w:rsidR="00D529A9" w:rsidRPr="00335F32" w:rsidRDefault="00D529A9" w:rsidP="00CD1376">
            <w:pPr>
              <w:rPr>
                <w:rFonts w:ascii="Times New Roman" w:hAnsi="Times New Roman" w:cs="Times New Roman"/>
              </w:rPr>
            </w:pPr>
            <w:r w:rsidRPr="00335F32">
              <w:rPr>
                <w:rFonts w:ascii="Times New Roman" w:hAnsi="Times New Roman" w:cs="Times New Roman"/>
              </w:rPr>
              <w:t>March 1958</w:t>
            </w:r>
          </w:p>
        </w:tc>
      </w:tr>
      <w:tr w:rsidR="00D529A9" w:rsidRPr="00335F32" w14:paraId="266A0E99" w14:textId="77777777" w:rsidTr="00CD1376">
        <w:tc>
          <w:tcPr>
            <w:tcW w:w="3539" w:type="dxa"/>
          </w:tcPr>
          <w:p w14:paraId="3BA8387B" w14:textId="3E4C1BD1" w:rsidR="00D529A9" w:rsidRPr="00335F32" w:rsidRDefault="00D529A9" w:rsidP="00CD1376">
            <w:pPr>
              <w:rPr>
                <w:rFonts w:ascii="Times New Roman" w:hAnsi="Times New Roman" w:cs="Times New Roman"/>
              </w:rPr>
            </w:pPr>
            <w:r w:rsidRPr="00335F32">
              <w:rPr>
                <w:rFonts w:ascii="Times New Roman" w:hAnsi="Times New Roman" w:cs="Times New Roman"/>
              </w:rPr>
              <w:t>December 8</w:t>
            </w:r>
          </w:p>
        </w:tc>
        <w:tc>
          <w:tcPr>
            <w:tcW w:w="3827" w:type="dxa"/>
          </w:tcPr>
          <w:p w14:paraId="5547857A" w14:textId="1B9D3F0B" w:rsidR="00D529A9" w:rsidRPr="00335F32" w:rsidRDefault="00D529A9" w:rsidP="00CD1376">
            <w:pPr>
              <w:rPr>
                <w:rFonts w:ascii="Times New Roman" w:hAnsi="Times New Roman" w:cs="Times New Roman"/>
              </w:rPr>
            </w:pPr>
            <w:r w:rsidRPr="00335F32">
              <w:rPr>
                <w:rFonts w:ascii="Times New Roman" w:hAnsi="Times New Roman" w:cs="Times New Roman"/>
              </w:rPr>
              <w:t>April 1958</w:t>
            </w:r>
          </w:p>
        </w:tc>
      </w:tr>
    </w:tbl>
    <w:p w14:paraId="7A399C0C" w14:textId="77777777" w:rsidR="00C37D44" w:rsidRPr="00335F32" w:rsidRDefault="00C37D44">
      <w:pPr>
        <w:rPr>
          <w:rFonts w:ascii="Times New Roman" w:hAnsi="Times New Roman" w:cs="Times New Roman"/>
        </w:rPr>
      </w:pPr>
    </w:p>
    <w:p w14:paraId="6ECF6C8E" w14:textId="77777777" w:rsidR="00F1587B" w:rsidRPr="00335F32" w:rsidRDefault="00F1587B" w:rsidP="00F1587B">
      <w:pPr>
        <w:pStyle w:val="Heading1"/>
        <w:rPr>
          <w:rFonts w:ascii="Times New Roman" w:hAnsi="Times New Roman" w:cs="Times New Roman"/>
          <w:sz w:val="22"/>
          <w:szCs w:val="22"/>
        </w:rPr>
      </w:pPr>
      <w:bookmarkStart w:id="1" w:name="_Toc14941534"/>
      <w:r w:rsidRPr="00335F32">
        <w:rPr>
          <w:rFonts w:ascii="Times New Roman" w:hAnsi="Times New Roman" w:cs="Times New Roman"/>
          <w:sz w:val="22"/>
          <w:szCs w:val="22"/>
        </w:rPr>
        <w:t>Course Policies</w:t>
      </w:r>
      <w:bookmarkEnd w:id="1"/>
    </w:p>
    <w:p w14:paraId="268471CF" w14:textId="77777777" w:rsidR="00F1587B" w:rsidRPr="00335F32" w:rsidRDefault="00F1587B" w:rsidP="00F1587B">
      <w:pPr>
        <w:pStyle w:val="Heading2"/>
        <w:rPr>
          <w:rFonts w:ascii="Times New Roman" w:hAnsi="Times New Roman" w:cs="Times New Roman"/>
          <w:sz w:val="22"/>
          <w:szCs w:val="22"/>
        </w:rPr>
      </w:pPr>
      <w:bookmarkStart w:id="2" w:name="_Toc14941535"/>
      <w:r w:rsidRPr="00335F32">
        <w:rPr>
          <w:rFonts w:ascii="Times New Roman" w:hAnsi="Times New Roman" w:cs="Times New Roman"/>
          <w:sz w:val="22"/>
          <w:szCs w:val="22"/>
        </w:rPr>
        <w:t>Submission of Assignments</w:t>
      </w:r>
      <w:bookmarkEnd w:id="2"/>
    </w:p>
    <w:p w14:paraId="420ECD2B" w14:textId="6F9778EE" w:rsidR="00F1587B" w:rsidRPr="00335F32" w:rsidRDefault="00F1587B" w:rsidP="00F1587B">
      <w:pPr>
        <w:rPr>
          <w:rFonts w:ascii="Times New Roman" w:hAnsi="Times New Roman" w:cs="Times New Roman"/>
        </w:rPr>
      </w:pPr>
      <w:r w:rsidRPr="00335F32">
        <w:rPr>
          <w:rFonts w:ascii="Times New Roman" w:hAnsi="Times New Roman" w:cs="Times New Roman"/>
        </w:rPr>
        <w:t>Presentations are required to be given in the week that they are assigned. If circumstances arise where the student is unable to complete the presentation on the date originally chosen, they are invited to try to switch with another student or reassign themselves on the Google document.</w:t>
      </w:r>
    </w:p>
    <w:p w14:paraId="4CE1C296" w14:textId="77777777" w:rsidR="00F1587B" w:rsidRPr="00335F32" w:rsidRDefault="00F1587B" w:rsidP="00F1587B">
      <w:pPr>
        <w:pStyle w:val="Heading2"/>
        <w:spacing w:before="240"/>
        <w:rPr>
          <w:rFonts w:ascii="Times New Roman" w:hAnsi="Times New Roman" w:cs="Times New Roman"/>
          <w:sz w:val="22"/>
          <w:szCs w:val="22"/>
        </w:rPr>
      </w:pPr>
      <w:bookmarkStart w:id="3" w:name="_Toc14941537"/>
      <w:r w:rsidRPr="00335F32">
        <w:rPr>
          <w:rFonts w:ascii="Times New Roman" w:hAnsi="Times New Roman" w:cs="Times New Roman"/>
          <w:sz w:val="22"/>
          <w:szCs w:val="22"/>
        </w:rPr>
        <w:t>Late Assignments</w:t>
      </w:r>
      <w:bookmarkEnd w:id="3"/>
    </w:p>
    <w:p w14:paraId="0BF2D7C7" w14:textId="44A59206" w:rsidR="00F1587B" w:rsidRPr="00335F32" w:rsidRDefault="00F1587B" w:rsidP="00F1587B">
      <w:pPr>
        <w:rPr>
          <w:rFonts w:ascii="Times New Roman" w:hAnsi="Times New Roman" w:cs="Times New Roman"/>
        </w:rPr>
      </w:pPr>
    </w:p>
    <w:p w14:paraId="7E4C9441" w14:textId="77777777" w:rsidR="00F1587B" w:rsidRPr="00335F32" w:rsidRDefault="00F1587B" w:rsidP="00F1587B">
      <w:pPr>
        <w:pStyle w:val="Heading2"/>
        <w:rPr>
          <w:rFonts w:ascii="Times New Roman" w:hAnsi="Times New Roman" w:cs="Times New Roman"/>
          <w:sz w:val="22"/>
          <w:szCs w:val="22"/>
        </w:rPr>
      </w:pPr>
      <w:bookmarkStart w:id="4" w:name="_Toc14941538"/>
      <w:r w:rsidRPr="00335F32">
        <w:rPr>
          <w:rFonts w:ascii="Times New Roman" w:hAnsi="Times New Roman" w:cs="Times New Roman"/>
          <w:sz w:val="22"/>
          <w:szCs w:val="22"/>
        </w:rPr>
        <w:t>Absences, Missed Work, Illness</w:t>
      </w:r>
      <w:bookmarkEnd w:id="4"/>
    </w:p>
    <w:p w14:paraId="5AE06CD6" w14:textId="77777777" w:rsidR="00F1587B" w:rsidRPr="00335F32" w:rsidRDefault="00F1587B" w:rsidP="00F1587B">
      <w:pPr>
        <w:rPr>
          <w:rFonts w:ascii="Times New Roman" w:hAnsi="Times New Roman" w:cs="Times New Roman"/>
        </w:rPr>
      </w:pPr>
      <w:r w:rsidRPr="00335F32">
        <w:rPr>
          <w:rFonts w:ascii="Times New Roman" w:hAnsi="Times New Roman" w:cs="Times New Roman"/>
        </w:rPr>
        <w:t>In the event of an absence for medical or other reasons, students should review and follow the Academic Regulation in the Undergraduate Calendar “Requests for Relief for Missed Academic Term Work”.</w:t>
      </w:r>
    </w:p>
    <w:p w14:paraId="42DFD575" w14:textId="77777777" w:rsidR="00F1587B" w:rsidRPr="00335F32" w:rsidRDefault="00F1587B" w:rsidP="00F1587B">
      <w:pPr>
        <w:pStyle w:val="Heading2"/>
        <w:rPr>
          <w:rFonts w:ascii="Times New Roman" w:hAnsi="Times New Roman" w:cs="Times New Roman"/>
          <w:sz w:val="22"/>
          <w:szCs w:val="22"/>
        </w:rPr>
      </w:pPr>
      <w:bookmarkStart w:id="5" w:name="_Toc14941539"/>
      <w:r w:rsidRPr="00335F32">
        <w:rPr>
          <w:rFonts w:ascii="Times New Roman" w:hAnsi="Times New Roman" w:cs="Times New Roman"/>
          <w:sz w:val="22"/>
          <w:szCs w:val="22"/>
        </w:rPr>
        <w:t>Avenue to Learn</w:t>
      </w:r>
      <w:bookmarkEnd w:id="5"/>
    </w:p>
    <w:p w14:paraId="200CBDF3" w14:textId="77777777" w:rsidR="00F1587B" w:rsidRPr="00335F32" w:rsidRDefault="00F1587B" w:rsidP="00F1587B">
      <w:pPr>
        <w:rPr>
          <w:rFonts w:ascii="Times New Roman" w:hAnsi="Times New Roman" w:cs="Times New Roman"/>
        </w:rPr>
      </w:pPr>
      <w:r w:rsidRPr="00335F32">
        <w:rPr>
          <w:rFonts w:ascii="Times New Roman" w:hAnsi="Times New Roman" w:cs="Times New Roman"/>
        </w:rP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w:t>
      </w:r>
      <w:r w:rsidRPr="00335F32">
        <w:rPr>
          <w:rFonts w:ascii="Times New Roman" w:hAnsi="Times New Roman" w:cs="Times New Roman"/>
        </w:rPr>
        <w:lastRenderedPageBreak/>
        <w:t xml:space="preserve">be deemed consent to this disclosure. If you have any questions or concerns about such </w:t>
      </w:r>
      <w:proofErr w:type="gramStart"/>
      <w:r w:rsidRPr="00335F32">
        <w:rPr>
          <w:rFonts w:ascii="Times New Roman" w:hAnsi="Times New Roman" w:cs="Times New Roman"/>
        </w:rPr>
        <w:t>disclosure</w:t>
      </w:r>
      <w:proofErr w:type="gramEnd"/>
      <w:r w:rsidRPr="00335F32">
        <w:rPr>
          <w:rFonts w:ascii="Times New Roman" w:hAnsi="Times New Roman" w:cs="Times New Roman"/>
        </w:rPr>
        <w:t xml:space="preserve"> please discuss this with the course instructor.</w:t>
      </w:r>
    </w:p>
    <w:p w14:paraId="231B3DB9" w14:textId="77777777" w:rsidR="00F1587B" w:rsidRPr="00335F32" w:rsidRDefault="00F1587B" w:rsidP="00F1587B">
      <w:pPr>
        <w:pStyle w:val="Heading1"/>
        <w:rPr>
          <w:rFonts w:ascii="Times New Roman" w:hAnsi="Times New Roman" w:cs="Times New Roman"/>
          <w:sz w:val="22"/>
          <w:szCs w:val="22"/>
        </w:rPr>
      </w:pPr>
      <w:bookmarkStart w:id="6" w:name="_Toc14941542"/>
      <w:r w:rsidRPr="00335F32">
        <w:rPr>
          <w:rFonts w:ascii="Times New Roman" w:hAnsi="Times New Roman" w:cs="Times New Roman"/>
          <w:sz w:val="22"/>
          <w:szCs w:val="22"/>
        </w:rPr>
        <w:t>University Policies</w:t>
      </w:r>
      <w:bookmarkEnd w:id="6"/>
    </w:p>
    <w:p w14:paraId="671B9EF9" w14:textId="77777777" w:rsidR="00F1587B" w:rsidRPr="00335F32" w:rsidRDefault="00F1587B" w:rsidP="00F1587B">
      <w:pPr>
        <w:pStyle w:val="Heading2"/>
        <w:rPr>
          <w:rFonts w:ascii="Times New Roman" w:hAnsi="Times New Roman" w:cs="Times New Roman"/>
          <w:sz w:val="22"/>
          <w:szCs w:val="22"/>
        </w:rPr>
      </w:pPr>
      <w:bookmarkStart w:id="7" w:name="_Toc14941543"/>
      <w:r w:rsidRPr="00335F32">
        <w:rPr>
          <w:rFonts w:ascii="Times New Roman" w:hAnsi="Times New Roman" w:cs="Times New Roman"/>
          <w:sz w:val="22"/>
          <w:szCs w:val="22"/>
        </w:rPr>
        <w:t>Academic Integrity Statement</w:t>
      </w:r>
      <w:bookmarkEnd w:id="7"/>
    </w:p>
    <w:p w14:paraId="29AE9C36" w14:textId="77777777" w:rsidR="00F1587B" w:rsidRPr="00335F32" w:rsidRDefault="00F1587B" w:rsidP="00F1587B">
      <w:pPr>
        <w:rPr>
          <w:rFonts w:ascii="Times New Roman" w:hAnsi="Times New Roman" w:cs="Times New Roman"/>
          <w:b/>
        </w:rPr>
      </w:pPr>
      <w:r w:rsidRPr="00335F32">
        <w:rPr>
          <w:rFonts w:ascii="Times New Roman" w:hAnsi="Times New Roman" w:cs="Times New Roman"/>
        </w:rPr>
        <w:t>You are expected to exhibit honesty and use ethical behaviour in all aspects of the learning process. Academic</w:t>
      </w:r>
      <w:r w:rsidRPr="00335F32">
        <w:rPr>
          <w:rFonts w:ascii="Times New Roman" w:hAnsi="Times New Roman" w:cs="Times New Roman"/>
          <w:b/>
        </w:rPr>
        <w:t xml:space="preserve"> </w:t>
      </w:r>
      <w:r w:rsidRPr="00335F32">
        <w:rPr>
          <w:rFonts w:ascii="Times New Roman" w:hAnsi="Times New Roman" w:cs="Times New Roman"/>
        </w:rPr>
        <w:t>credentials you earn are rooted in principles of honesty and academic integrity.</w:t>
      </w:r>
    </w:p>
    <w:p w14:paraId="2AAB90B8" w14:textId="77777777" w:rsidR="00F1587B" w:rsidRPr="00335F32" w:rsidRDefault="00F1587B" w:rsidP="00F1587B">
      <w:pPr>
        <w:rPr>
          <w:rFonts w:ascii="Times New Roman" w:hAnsi="Times New Roman" w:cs="Times New Roman"/>
          <w:b/>
        </w:rPr>
      </w:pPr>
      <w:r w:rsidRPr="00335F32">
        <w:rPr>
          <w:rFonts w:ascii="Times New Roman" w:hAnsi="Times New Roman" w:cs="Times New Roman"/>
        </w:rPr>
        <w:t>Academic dishonesty is to knowingly act or fail to act in a way that results or could result in unearned academic</w:t>
      </w:r>
      <w:r w:rsidRPr="00335F32">
        <w:rPr>
          <w:rFonts w:ascii="Times New Roman" w:hAnsi="Times New Roman" w:cs="Times New Roman"/>
          <w:b/>
        </w:rPr>
        <w:t xml:space="preserve"> </w:t>
      </w:r>
      <w:r w:rsidRPr="00335F32">
        <w:rPr>
          <w:rFonts w:ascii="Times New Roman" w:hAnsi="Times New Roman" w:cs="Times New Roman"/>
        </w:rPr>
        <w:t xml:space="preserve">credit or advantage.  This behaviour can result in serious consequences, </w:t>
      </w:r>
      <w:proofErr w:type="gramStart"/>
      <w:r w:rsidRPr="00335F32">
        <w:rPr>
          <w:rFonts w:ascii="Times New Roman" w:hAnsi="Times New Roman" w:cs="Times New Roman"/>
        </w:rPr>
        <w:t>e.g.</w:t>
      </w:r>
      <w:proofErr w:type="gramEnd"/>
      <w:r w:rsidRPr="00335F32">
        <w:rPr>
          <w:rFonts w:ascii="Times New Roman" w:hAnsi="Times New Roman" w:cs="Times New Roman"/>
        </w:rPr>
        <w:t xml:space="preserve"> the grade of zero on an assignment, loss of credit with a notation on the transcript (notation reads: “Grade of F assigned for academic dishonesty”), and/or suspension or expulsion from the university.</w:t>
      </w:r>
    </w:p>
    <w:p w14:paraId="12DBB92A" w14:textId="77777777" w:rsidR="00F1587B" w:rsidRPr="00335F32" w:rsidRDefault="00F1587B" w:rsidP="00F1587B">
      <w:pPr>
        <w:rPr>
          <w:rFonts w:ascii="Times New Roman" w:hAnsi="Times New Roman" w:cs="Times New Roman"/>
          <w:b/>
        </w:rPr>
      </w:pPr>
      <w:r w:rsidRPr="00335F32">
        <w:rPr>
          <w:rFonts w:ascii="Times New Roman" w:hAnsi="Times New Roman" w:cs="Times New Roman"/>
        </w:rPr>
        <w:t xml:space="preserve">It is your responsibility to understand what constitutes academic dishonesty. For information on the various types of academic dishonesty please refer to the </w:t>
      </w:r>
      <w:hyperlink r:id="rId32" w:history="1">
        <w:r w:rsidRPr="00335F32">
          <w:rPr>
            <w:rStyle w:val="Hyperlink"/>
            <w:rFonts w:ascii="Times New Roman" w:hAnsi="Times New Roman" w:cs="Times New Roman"/>
          </w:rPr>
          <w:t>Academic Integrity Policy</w:t>
        </w:r>
      </w:hyperlink>
      <w:r w:rsidRPr="00335F32">
        <w:rPr>
          <w:rFonts w:ascii="Times New Roman" w:hAnsi="Times New Roman" w:cs="Times New Roman"/>
          <w:b/>
        </w:rPr>
        <w:t>.</w:t>
      </w:r>
    </w:p>
    <w:p w14:paraId="125B3D54" w14:textId="77777777" w:rsidR="00F1587B" w:rsidRPr="00335F32" w:rsidRDefault="00F1587B" w:rsidP="00F1587B">
      <w:pPr>
        <w:rPr>
          <w:rFonts w:ascii="Times New Roman" w:hAnsi="Times New Roman" w:cs="Times New Roman"/>
          <w:b/>
        </w:rPr>
      </w:pPr>
      <w:r w:rsidRPr="00335F32">
        <w:rPr>
          <w:rFonts w:ascii="Times New Roman" w:hAnsi="Times New Roman" w:cs="Times New Roman"/>
        </w:rPr>
        <w:t>The following illustrates only three forms of academic dishonesty</w:t>
      </w:r>
    </w:p>
    <w:p w14:paraId="514C746A" w14:textId="77777777" w:rsidR="00F1587B" w:rsidRPr="00335F32" w:rsidRDefault="00F1587B" w:rsidP="00F1587B">
      <w:pPr>
        <w:pStyle w:val="ListParagraph"/>
        <w:numPr>
          <w:ilvl w:val="0"/>
          <w:numId w:val="4"/>
        </w:numPr>
        <w:spacing w:after="240"/>
        <w:rPr>
          <w:rFonts w:ascii="Times New Roman" w:hAnsi="Times New Roman" w:cs="Times New Roman"/>
          <w:b/>
        </w:rPr>
      </w:pPr>
      <w:r w:rsidRPr="00335F32">
        <w:rPr>
          <w:rFonts w:ascii="Times New Roman" w:hAnsi="Times New Roman" w:cs="Times New Roman"/>
        </w:rPr>
        <w:t xml:space="preserve">Plagiarism, </w:t>
      </w:r>
      <w:proofErr w:type="gramStart"/>
      <w:r w:rsidRPr="00335F32">
        <w:rPr>
          <w:rFonts w:ascii="Times New Roman" w:hAnsi="Times New Roman" w:cs="Times New Roman"/>
        </w:rPr>
        <w:t>e.g.</w:t>
      </w:r>
      <w:proofErr w:type="gramEnd"/>
      <w:r w:rsidRPr="00335F32">
        <w:rPr>
          <w:rFonts w:ascii="Times New Roman" w:hAnsi="Times New Roman" w:cs="Times New Roman"/>
        </w:rPr>
        <w:t xml:space="preserve"> the submission of work that is not one’s own or for which other credit has been obtained.</w:t>
      </w:r>
    </w:p>
    <w:p w14:paraId="7D1AE97C" w14:textId="77777777" w:rsidR="00F1587B" w:rsidRPr="00335F32" w:rsidRDefault="00F1587B" w:rsidP="00F1587B">
      <w:pPr>
        <w:pStyle w:val="ListParagraph"/>
        <w:numPr>
          <w:ilvl w:val="0"/>
          <w:numId w:val="4"/>
        </w:numPr>
        <w:spacing w:after="240"/>
        <w:rPr>
          <w:rFonts w:ascii="Times New Roman" w:hAnsi="Times New Roman" w:cs="Times New Roman"/>
          <w:b/>
        </w:rPr>
      </w:pPr>
      <w:r w:rsidRPr="00335F32">
        <w:rPr>
          <w:rFonts w:ascii="Times New Roman" w:hAnsi="Times New Roman" w:cs="Times New Roman"/>
        </w:rPr>
        <w:t>Improper collaboration in group work.</w:t>
      </w:r>
    </w:p>
    <w:p w14:paraId="0C7C383B" w14:textId="77777777" w:rsidR="00F1587B" w:rsidRPr="00335F32" w:rsidRDefault="00F1587B" w:rsidP="00F1587B">
      <w:pPr>
        <w:pStyle w:val="ListParagraph"/>
        <w:numPr>
          <w:ilvl w:val="0"/>
          <w:numId w:val="4"/>
        </w:numPr>
        <w:spacing w:after="240"/>
        <w:rPr>
          <w:rFonts w:ascii="Times New Roman" w:hAnsi="Times New Roman" w:cs="Times New Roman"/>
          <w:b/>
        </w:rPr>
      </w:pPr>
      <w:r w:rsidRPr="00335F32">
        <w:rPr>
          <w:rFonts w:ascii="Times New Roman" w:hAnsi="Times New Roman" w:cs="Times New Roman"/>
        </w:rPr>
        <w:t>Copying or using unauthorized aids in tests and examinations.</w:t>
      </w:r>
    </w:p>
    <w:p w14:paraId="1485DE6B" w14:textId="77777777" w:rsidR="00F1587B" w:rsidRPr="00335F32" w:rsidRDefault="00F1587B" w:rsidP="00F1587B">
      <w:pPr>
        <w:pStyle w:val="Heading2"/>
        <w:rPr>
          <w:rFonts w:ascii="Times New Roman" w:hAnsi="Times New Roman" w:cs="Times New Roman"/>
          <w:sz w:val="22"/>
          <w:szCs w:val="22"/>
        </w:rPr>
      </w:pPr>
      <w:bookmarkStart w:id="8" w:name="_Toc14941544"/>
      <w:r w:rsidRPr="00335F32">
        <w:rPr>
          <w:rFonts w:ascii="Times New Roman" w:hAnsi="Times New Roman" w:cs="Times New Roman"/>
          <w:sz w:val="22"/>
          <w:szCs w:val="22"/>
        </w:rPr>
        <w:t>Academic Accommodation of Students with Disabilities</w:t>
      </w:r>
      <w:bookmarkEnd w:id="8"/>
    </w:p>
    <w:p w14:paraId="6EB25E13" w14:textId="77777777" w:rsidR="00F1587B" w:rsidRPr="00335F32" w:rsidRDefault="00F1587B" w:rsidP="00F1587B">
      <w:pPr>
        <w:rPr>
          <w:rFonts w:ascii="Times New Roman" w:hAnsi="Times New Roman" w:cs="Times New Roman"/>
        </w:rPr>
      </w:pPr>
      <w:r w:rsidRPr="00335F32">
        <w:rPr>
          <w:rFonts w:ascii="Times New Roman" w:hAnsi="Times New Roman" w:cs="Times New Roman"/>
        </w:rPr>
        <w:t xml:space="preserve">Students with disabilities who require academic accommodation must contact </w:t>
      </w:r>
      <w:hyperlink r:id="rId33" w:history="1">
        <w:r w:rsidRPr="00335F32">
          <w:rPr>
            <w:rStyle w:val="Hyperlink"/>
            <w:rFonts w:ascii="Times New Roman" w:hAnsi="Times New Roman" w:cs="Times New Roman"/>
          </w:rPr>
          <w:t>Student Accessibility Services</w:t>
        </w:r>
      </w:hyperlink>
      <w:r w:rsidRPr="00335F32">
        <w:rPr>
          <w:rFonts w:ascii="Times New Roman" w:hAnsi="Times New Roman" w:cs="Times New Roman"/>
          <w:color w:val="0000FF"/>
        </w:rPr>
        <w:t xml:space="preserve"> </w:t>
      </w:r>
      <w:r w:rsidRPr="00335F32">
        <w:rPr>
          <w:rFonts w:ascii="Times New Roman" w:hAnsi="Times New Roman" w:cs="Times New Roman"/>
        </w:rPr>
        <w:t xml:space="preserve">(SAS) at 905-525-9140 ext. 28652 or </w:t>
      </w:r>
      <w:hyperlink r:id="rId34" w:history="1">
        <w:r w:rsidRPr="00335F32">
          <w:rPr>
            <w:rStyle w:val="Hyperlink"/>
            <w:rFonts w:ascii="Times New Roman" w:hAnsi="Times New Roman" w:cs="Times New Roman"/>
          </w:rPr>
          <w:t xml:space="preserve">sas@mcmaster.ca </w:t>
        </w:r>
      </w:hyperlink>
      <w:r w:rsidRPr="00335F32">
        <w:rPr>
          <w:rFonts w:ascii="Times New Roman" w:hAnsi="Times New Roman" w:cs="Times New Roman"/>
        </w:rPr>
        <w:t xml:space="preserve">to make arrangements with a Program Coordinator. For further information, consult McMaster University’s </w:t>
      </w:r>
      <w:hyperlink r:id="rId35" w:history="1">
        <w:r w:rsidRPr="00335F32">
          <w:rPr>
            <w:rStyle w:val="Hyperlink"/>
            <w:rFonts w:ascii="Times New Roman" w:hAnsi="Times New Roman" w:cs="Times New Roman"/>
            <w:i/>
          </w:rPr>
          <w:t>Academic Accommodation of Students with Disabilities</w:t>
        </w:r>
      </w:hyperlink>
      <w:r w:rsidRPr="00335F32">
        <w:rPr>
          <w:rFonts w:ascii="Times New Roman" w:hAnsi="Times New Roman" w:cs="Times New Roman"/>
          <w:i/>
          <w:color w:val="0000FF"/>
        </w:rPr>
        <w:t xml:space="preserve"> </w:t>
      </w:r>
      <w:r w:rsidRPr="00335F32">
        <w:rPr>
          <w:rFonts w:ascii="Times New Roman" w:hAnsi="Times New Roman" w:cs="Times New Roman"/>
        </w:rPr>
        <w:t>policy.</w:t>
      </w:r>
    </w:p>
    <w:p w14:paraId="4BCFE960" w14:textId="77777777" w:rsidR="00F1587B" w:rsidRPr="00335F32" w:rsidRDefault="00F1587B" w:rsidP="00F1587B">
      <w:pPr>
        <w:pStyle w:val="Heading2"/>
        <w:rPr>
          <w:rFonts w:ascii="Times New Roman" w:eastAsiaTheme="minorHAnsi" w:hAnsi="Times New Roman" w:cs="Times New Roman"/>
          <w:sz w:val="22"/>
          <w:szCs w:val="22"/>
        </w:rPr>
      </w:pPr>
      <w:bookmarkStart w:id="9" w:name="_Toc14941541"/>
      <w:r w:rsidRPr="00335F32">
        <w:rPr>
          <w:rFonts w:ascii="Times New Roman" w:eastAsiaTheme="minorHAnsi" w:hAnsi="Times New Roman" w:cs="Times New Roman"/>
          <w:sz w:val="22"/>
          <w:szCs w:val="22"/>
        </w:rPr>
        <w:t>Academic Accommodation for Religious, Indigenous or Spiritual Observances (RISO)</w:t>
      </w:r>
      <w:bookmarkEnd w:id="9"/>
    </w:p>
    <w:p w14:paraId="0238E610" w14:textId="77777777" w:rsidR="00F1587B" w:rsidRPr="00335F32" w:rsidRDefault="00F1587B" w:rsidP="00F1587B">
      <w:pPr>
        <w:rPr>
          <w:rFonts w:ascii="Times New Roman" w:hAnsi="Times New Roman" w:cs="Times New Roman"/>
        </w:rPr>
      </w:pPr>
      <w:r w:rsidRPr="00335F32">
        <w:rPr>
          <w:rFonts w:ascii="Times New Roman" w:hAnsi="Times New Roman" w:cs="Times New Roman"/>
        </w:rPr>
        <w:t xml:space="preserve">Students requiring academic accommodation based on religious, indigenous or spiritual observances should follow the procedures set out in the RISO policy.  Students requiring a </w:t>
      </w:r>
      <w:hyperlink r:id="rId36" w:history="1">
        <w:r w:rsidRPr="00335F32">
          <w:rPr>
            <w:rStyle w:val="Hyperlink"/>
            <w:rFonts w:ascii="Times New Roman" w:hAnsi="Times New Roman" w:cs="Times New Roman"/>
          </w:rPr>
          <w:t>RISO</w:t>
        </w:r>
      </w:hyperlink>
      <w:r w:rsidRPr="00335F32">
        <w:rPr>
          <w:rFonts w:ascii="Times New Roman" w:hAnsi="Times New Roman" w:cs="Times New Roman"/>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5BDEB3A6" w14:textId="77777777" w:rsidR="00F1587B" w:rsidRPr="00335F32" w:rsidRDefault="00F1587B" w:rsidP="00F1587B">
      <w:pPr>
        <w:pStyle w:val="Heading2"/>
        <w:rPr>
          <w:rFonts w:ascii="Times New Roman" w:hAnsi="Times New Roman" w:cs="Times New Roman"/>
          <w:sz w:val="22"/>
          <w:szCs w:val="22"/>
        </w:rPr>
      </w:pPr>
      <w:r w:rsidRPr="00335F32">
        <w:rPr>
          <w:rFonts w:ascii="Times New Roman" w:hAnsi="Times New Roman" w:cs="Times New Roman"/>
          <w:sz w:val="22"/>
          <w:szCs w:val="22"/>
        </w:rPr>
        <w:t>Conduct Expectations</w:t>
      </w:r>
    </w:p>
    <w:p w14:paraId="099EDE39" w14:textId="77777777" w:rsidR="00F1587B" w:rsidRPr="00335F32" w:rsidRDefault="00F1587B" w:rsidP="00F1587B">
      <w:pPr>
        <w:rPr>
          <w:rFonts w:ascii="Times New Roman" w:hAnsi="Times New Roman" w:cs="Times New Roman"/>
        </w:rPr>
      </w:pPr>
      <w:r w:rsidRPr="00335F32">
        <w:rPr>
          <w:rFonts w:ascii="Times New Roman" w:hAnsi="Times New Roman" w:cs="Times New Roman"/>
        </w:rPr>
        <w:t xml:space="preserve">As a McMaster student, you have the right to experience, and the responsibility to demonstrate, respectful and dignified interactions within all of our living, learning and working communities. These expectations are described in the </w:t>
      </w:r>
      <w:hyperlink r:id="rId37" w:history="1">
        <w:r w:rsidRPr="00335F32">
          <w:rPr>
            <w:rStyle w:val="Hyperlink"/>
            <w:rFonts w:ascii="Times New Roman" w:hAnsi="Times New Roman" w:cs="Times New Roman"/>
          </w:rPr>
          <w:t>Code of Student Rights &amp; Responsibilities</w:t>
        </w:r>
      </w:hyperlink>
      <w:r w:rsidRPr="00335F32">
        <w:rPr>
          <w:rFonts w:ascii="Times New Roman" w:hAnsi="Times New Roman" w:cs="Times New Roman"/>
        </w:rPr>
        <w:t xml:space="preserve"> (the “Code”). All students share the responsibility of maintaining a positive environment for the academic and personal growth of all McMaster community members, whether in person or online.</w:t>
      </w:r>
    </w:p>
    <w:p w14:paraId="2EBFDEF0" w14:textId="77777777" w:rsidR="00F1587B" w:rsidRPr="00335F32" w:rsidRDefault="00F1587B" w:rsidP="00F1587B">
      <w:pPr>
        <w:rPr>
          <w:rFonts w:ascii="Times New Roman" w:hAnsi="Times New Roman" w:cs="Times New Roman"/>
        </w:rPr>
      </w:pPr>
      <w:r w:rsidRPr="00335F32">
        <w:rPr>
          <w:rFonts w:ascii="Times New Roman" w:hAnsi="Times New Roman" w:cs="Times New Roman"/>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335F32">
        <w:rPr>
          <w:rFonts w:ascii="Times New Roman" w:hAnsi="Times New Roman" w:cs="Times New Roman"/>
        </w:rPr>
        <w:t>University</w:t>
      </w:r>
      <w:proofErr w:type="gramEnd"/>
      <w:r w:rsidRPr="00335F32">
        <w:rPr>
          <w:rFonts w:ascii="Times New Roman" w:hAnsi="Times New Roman" w:cs="Times New Roman"/>
        </w:rPr>
        <w:t xml:space="preserve"> activities. Student disruptions or behaviours that interfere with university functions on online platforms (</w:t>
      </w:r>
      <w:proofErr w:type="gramStart"/>
      <w:r w:rsidRPr="00335F32">
        <w:rPr>
          <w:rFonts w:ascii="Times New Roman" w:hAnsi="Times New Roman" w:cs="Times New Roman"/>
        </w:rPr>
        <w:t>e.g.</w:t>
      </w:r>
      <w:proofErr w:type="gramEnd"/>
      <w:r w:rsidRPr="00335F32">
        <w:rPr>
          <w:rFonts w:ascii="Times New Roman" w:hAnsi="Times New Roman" w:cs="Times New Roman"/>
        </w:rPr>
        <w:t xml:space="preserve"> use of Avenue 2 Learn, WebEx or Zoom for delivery), will </w:t>
      </w:r>
      <w:r w:rsidRPr="00335F32">
        <w:rPr>
          <w:rFonts w:ascii="Times New Roman" w:hAnsi="Times New Roman" w:cs="Times New Roman"/>
        </w:rPr>
        <w:lastRenderedPageBreak/>
        <w:t>be taken very seriously and will be investigated. Outcomes may include restriction or removal of the involved students’ access to these platforms.</w:t>
      </w:r>
    </w:p>
    <w:p w14:paraId="11D879CD" w14:textId="77777777" w:rsidR="00F1587B" w:rsidRPr="00335F32" w:rsidRDefault="00F1587B" w:rsidP="00F1587B">
      <w:pPr>
        <w:pStyle w:val="Heading2"/>
        <w:rPr>
          <w:rFonts w:ascii="Times New Roman" w:hAnsi="Times New Roman" w:cs="Times New Roman"/>
          <w:sz w:val="22"/>
          <w:szCs w:val="22"/>
        </w:rPr>
      </w:pPr>
      <w:r w:rsidRPr="00335F32">
        <w:rPr>
          <w:rFonts w:ascii="Times New Roman" w:hAnsi="Times New Roman" w:cs="Times New Roman"/>
          <w:sz w:val="22"/>
          <w:szCs w:val="22"/>
        </w:rPr>
        <w:t>Copyright and Recording</w:t>
      </w:r>
    </w:p>
    <w:p w14:paraId="38C5746E" w14:textId="77777777" w:rsidR="00F1587B" w:rsidRPr="00335F32" w:rsidRDefault="00F1587B" w:rsidP="00F1587B">
      <w:pPr>
        <w:rPr>
          <w:rFonts w:ascii="Times New Roman" w:hAnsi="Times New Roman" w:cs="Times New Roman"/>
        </w:rPr>
      </w:pPr>
      <w:r w:rsidRPr="00335F32">
        <w:rPr>
          <w:rFonts w:ascii="Times New Roman" w:hAnsi="Times New Roman" w:cs="Times New Roman"/>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335F32">
        <w:rPr>
          <w:rFonts w:ascii="Times New Roman" w:hAnsi="Times New Roman" w:cs="Times New Roman"/>
          <w:b/>
        </w:rPr>
        <w:t xml:space="preserve">including lectures </w:t>
      </w:r>
      <w:r w:rsidRPr="00335F32">
        <w:rPr>
          <w:rFonts w:ascii="Times New Roman" w:hAnsi="Times New Roman" w:cs="Times New Roman"/>
        </w:rPr>
        <w:t xml:space="preserve">by </w:t>
      </w:r>
      <w:proofErr w:type="gramStart"/>
      <w:r w:rsidRPr="00335F32">
        <w:rPr>
          <w:rFonts w:ascii="Times New Roman" w:hAnsi="Times New Roman" w:cs="Times New Roman"/>
        </w:rPr>
        <w:t>University</w:t>
      </w:r>
      <w:proofErr w:type="gramEnd"/>
      <w:r w:rsidRPr="00335F32">
        <w:rPr>
          <w:rFonts w:ascii="Times New Roman" w:hAnsi="Times New Roman" w:cs="Times New Roman"/>
        </w:rPr>
        <w:t xml:space="preserve"> instructors</w:t>
      </w:r>
    </w:p>
    <w:p w14:paraId="0A107A54" w14:textId="77777777" w:rsidR="00F1587B" w:rsidRPr="00335F32" w:rsidRDefault="00F1587B" w:rsidP="00F1587B">
      <w:pPr>
        <w:rPr>
          <w:rFonts w:ascii="Times New Roman" w:hAnsi="Times New Roman" w:cs="Times New Roman"/>
        </w:rPr>
      </w:pPr>
      <w:r w:rsidRPr="00335F32">
        <w:rPr>
          <w:rFonts w:ascii="Times New Roman" w:hAnsi="Times New Roman" w:cs="Times New Roman"/>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5319E3D" w14:textId="77777777" w:rsidR="00F1587B" w:rsidRPr="00335F32" w:rsidRDefault="00F1587B" w:rsidP="00F1587B">
      <w:pPr>
        <w:pStyle w:val="Heading2"/>
        <w:rPr>
          <w:rFonts w:ascii="Times New Roman" w:hAnsi="Times New Roman" w:cs="Times New Roman"/>
          <w:sz w:val="22"/>
          <w:szCs w:val="22"/>
        </w:rPr>
      </w:pPr>
      <w:bookmarkStart w:id="10" w:name="_Toc14941545"/>
      <w:r w:rsidRPr="00335F32">
        <w:rPr>
          <w:rFonts w:ascii="Times New Roman" w:hAnsi="Times New Roman" w:cs="Times New Roman"/>
          <w:sz w:val="22"/>
          <w:szCs w:val="22"/>
        </w:rPr>
        <w:t>Faculty of Social Sciences E-mail Communication Policy</w:t>
      </w:r>
      <w:bookmarkEnd w:id="10"/>
    </w:p>
    <w:p w14:paraId="4B906D11" w14:textId="77777777" w:rsidR="00F1587B" w:rsidRPr="00335F32" w:rsidRDefault="00F1587B" w:rsidP="00F1587B">
      <w:pPr>
        <w:rPr>
          <w:rFonts w:ascii="Times New Roman" w:hAnsi="Times New Roman" w:cs="Times New Roman"/>
        </w:rPr>
      </w:pPr>
      <w:r w:rsidRPr="00335F32">
        <w:rPr>
          <w:rFonts w:ascii="Times New Roman" w:hAnsi="Times New Roman" w:cs="Times New Roman"/>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7EB4F605" w14:textId="77777777" w:rsidR="00F1587B" w:rsidRPr="00335F32" w:rsidRDefault="00F1587B" w:rsidP="00F1587B">
      <w:pPr>
        <w:pStyle w:val="Heading2"/>
        <w:rPr>
          <w:rFonts w:ascii="Times New Roman" w:hAnsi="Times New Roman" w:cs="Times New Roman"/>
          <w:sz w:val="22"/>
          <w:szCs w:val="22"/>
        </w:rPr>
      </w:pPr>
      <w:bookmarkStart w:id="11" w:name="_Toc14941546"/>
      <w:r w:rsidRPr="00335F32">
        <w:rPr>
          <w:rFonts w:ascii="Times New Roman" w:hAnsi="Times New Roman" w:cs="Times New Roman"/>
          <w:sz w:val="22"/>
          <w:szCs w:val="22"/>
        </w:rPr>
        <w:t>Course Modification</w:t>
      </w:r>
      <w:bookmarkEnd w:id="11"/>
    </w:p>
    <w:p w14:paraId="7F4F1DA4" w14:textId="77777777" w:rsidR="00F1587B" w:rsidRPr="00335F32" w:rsidRDefault="00F1587B" w:rsidP="00F1587B">
      <w:pPr>
        <w:spacing w:line="240" w:lineRule="auto"/>
        <w:rPr>
          <w:rFonts w:ascii="Times New Roman" w:hAnsi="Times New Roman" w:cs="Times New Roman"/>
        </w:rPr>
      </w:pPr>
      <w:r w:rsidRPr="00335F32">
        <w:rPr>
          <w:rFonts w:ascii="Times New Roman" w:hAnsi="Times New Roman" w:cs="Times New Roman"/>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1931184A" w14:textId="77777777" w:rsidR="00F1587B" w:rsidRPr="00335F32" w:rsidRDefault="00F1587B" w:rsidP="00F1587B">
      <w:pPr>
        <w:pStyle w:val="Heading2"/>
        <w:rPr>
          <w:rFonts w:ascii="Times New Roman" w:hAnsi="Times New Roman" w:cs="Times New Roman"/>
          <w:sz w:val="22"/>
          <w:szCs w:val="22"/>
        </w:rPr>
      </w:pPr>
      <w:r w:rsidRPr="00335F32">
        <w:rPr>
          <w:rFonts w:ascii="Times New Roman" w:hAnsi="Times New Roman" w:cs="Times New Roman"/>
          <w:sz w:val="22"/>
          <w:szCs w:val="22"/>
        </w:rPr>
        <w:t>Extreme Circumstances</w:t>
      </w:r>
    </w:p>
    <w:p w14:paraId="0B7D7E2B" w14:textId="77777777" w:rsidR="00F1587B" w:rsidRPr="00335F32" w:rsidRDefault="00F1587B" w:rsidP="00F1587B">
      <w:pPr>
        <w:rPr>
          <w:rFonts w:ascii="Times New Roman" w:hAnsi="Times New Roman" w:cs="Times New Roman"/>
        </w:rPr>
      </w:pPr>
      <w:r w:rsidRPr="00335F32">
        <w:rPr>
          <w:rFonts w:ascii="Times New Roman" w:hAnsi="Times New Roman" w:cs="Times New Roman"/>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685DDC55" w14:textId="77777777" w:rsidR="00F1587B" w:rsidRPr="00335F32" w:rsidRDefault="00F1587B" w:rsidP="00F1587B">
      <w:pPr>
        <w:pStyle w:val="Heading2"/>
        <w:rPr>
          <w:rFonts w:ascii="Times New Roman" w:hAnsi="Times New Roman" w:cs="Times New Roman"/>
          <w:sz w:val="22"/>
          <w:szCs w:val="22"/>
        </w:rPr>
      </w:pPr>
      <w:bookmarkStart w:id="12" w:name="_Toc14941536"/>
      <w:r w:rsidRPr="00335F32">
        <w:rPr>
          <w:rFonts w:ascii="Times New Roman" w:hAnsi="Times New Roman" w:cs="Times New Roman"/>
          <w:sz w:val="22"/>
          <w:szCs w:val="22"/>
        </w:rPr>
        <w:t>Grades</w:t>
      </w:r>
      <w:bookmarkEnd w:id="12"/>
    </w:p>
    <w:p w14:paraId="73DAA93A" w14:textId="77777777" w:rsidR="00F1587B" w:rsidRPr="00335F32" w:rsidRDefault="00F1587B" w:rsidP="00F1587B">
      <w:pPr>
        <w:rPr>
          <w:rFonts w:ascii="Times New Roman" w:hAnsi="Times New Roman" w:cs="Times New Roman"/>
        </w:rPr>
      </w:pPr>
      <w:r w:rsidRPr="00335F32">
        <w:rPr>
          <w:rFonts w:ascii="Times New Roman" w:hAnsi="Times New Roman" w:cs="Times New Roman"/>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F1587B" w:rsidRPr="00335F32" w14:paraId="4C72916A" w14:textId="77777777" w:rsidTr="00CA1249">
        <w:trPr>
          <w:cantSplit/>
          <w:tblHeader/>
        </w:trPr>
        <w:tc>
          <w:tcPr>
            <w:tcW w:w="1440" w:type="dxa"/>
          </w:tcPr>
          <w:p w14:paraId="269B1C0B"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b/>
                <w:bCs/>
                <w:color w:val="000000"/>
                <w:lang w:val="en-US"/>
              </w:rPr>
              <w:t>MARK</w:t>
            </w:r>
          </w:p>
        </w:tc>
        <w:tc>
          <w:tcPr>
            <w:tcW w:w="1440" w:type="dxa"/>
          </w:tcPr>
          <w:p w14:paraId="278FA325"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b/>
                <w:bCs/>
                <w:color w:val="000000"/>
                <w:lang w:val="en-US"/>
              </w:rPr>
              <w:t>GRADE</w:t>
            </w:r>
          </w:p>
        </w:tc>
      </w:tr>
      <w:tr w:rsidR="00F1587B" w:rsidRPr="00335F32" w14:paraId="2FA11B9B" w14:textId="77777777" w:rsidTr="00CA1249">
        <w:trPr>
          <w:cantSplit/>
        </w:trPr>
        <w:tc>
          <w:tcPr>
            <w:tcW w:w="1440" w:type="dxa"/>
          </w:tcPr>
          <w:p w14:paraId="62417A94"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90-100</w:t>
            </w:r>
          </w:p>
        </w:tc>
        <w:tc>
          <w:tcPr>
            <w:tcW w:w="1440" w:type="dxa"/>
          </w:tcPr>
          <w:p w14:paraId="05086F43"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A+</w:t>
            </w:r>
          </w:p>
        </w:tc>
      </w:tr>
      <w:tr w:rsidR="00F1587B" w:rsidRPr="00335F32" w14:paraId="1CA5F4E2" w14:textId="77777777" w:rsidTr="00CA1249">
        <w:trPr>
          <w:cantSplit/>
        </w:trPr>
        <w:tc>
          <w:tcPr>
            <w:tcW w:w="1440" w:type="dxa"/>
          </w:tcPr>
          <w:p w14:paraId="52ACE0F9"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85-89</w:t>
            </w:r>
          </w:p>
        </w:tc>
        <w:tc>
          <w:tcPr>
            <w:tcW w:w="1440" w:type="dxa"/>
          </w:tcPr>
          <w:p w14:paraId="4D3F9E3A"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A</w:t>
            </w:r>
          </w:p>
        </w:tc>
      </w:tr>
      <w:tr w:rsidR="00F1587B" w:rsidRPr="00335F32" w14:paraId="347892E6" w14:textId="77777777" w:rsidTr="00CA1249">
        <w:trPr>
          <w:cantSplit/>
        </w:trPr>
        <w:tc>
          <w:tcPr>
            <w:tcW w:w="1440" w:type="dxa"/>
          </w:tcPr>
          <w:p w14:paraId="25B04577"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80-84</w:t>
            </w:r>
          </w:p>
        </w:tc>
        <w:tc>
          <w:tcPr>
            <w:tcW w:w="1440" w:type="dxa"/>
          </w:tcPr>
          <w:p w14:paraId="7665A504"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A-</w:t>
            </w:r>
          </w:p>
        </w:tc>
      </w:tr>
      <w:tr w:rsidR="00F1587B" w:rsidRPr="00335F32" w14:paraId="0A641114" w14:textId="77777777" w:rsidTr="00CA1249">
        <w:trPr>
          <w:cantSplit/>
        </w:trPr>
        <w:tc>
          <w:tcPr>
            <w:tcW w:w="1440" w:type="dxa"/>
          </w:tcPr>
          <w:p w14:paraId="10A8528E"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77-79</w:t>
            </w:r>
          </w:p>
        </w:tc>
        <w:tc>
          <w:tcPr>
            <w:tcW w:w="1440" w:type="dxa"/>
          </w:tcPr>
          <w:p w14:paraId="2473D2A0"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B+</w:t>
            </w:r>
          </w:p>
        </w:tc>
      </w:tr>
      <w:tr w:rsidR="00F1587B" w:rsidRPr="00335F32" w14:paraId="50D9E68C" w14:textId="77777777" w:rsidTr="00CA1249">
        <w:trPr>
          <w:cantSplit/>
        </w:trPr>
        <w:tc>
          <w:tcPr>
            <w:tcW w:w="1440" w:type="dxa"/>
          </w:tcPr>
          <w:p w14:paraId="3BEFF4A6"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73-76</w:t>
            </w:r>
          </w:p>
        </w:tc>
        <w:tc>
          <w:tcPr>
            <w:tcW w:w="1440" w:type="dxa"/>
          </w:tcPr>
          <w:p w14:paraId="7F89499C"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B</w:t>
            </w:r>
          </w:p>
        </w:tc>
      </w:tr>
      <w:tr w:rsidR="00F1587B" w:rsidRPr="00335F32" w14:paraId="3B548ACD" w14:textId="77777777" w:rsidTr="00CA1249">
        <w:trPr>
          <w:cantSplit/>
        </w:trPr>
        <w:tc>
          <w:tcPr>
            <w:tcW w:w="1440" w:type="dxa"/>
          </w:tcPr>
          <w:p w14:paraId="526E72E2"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70-72</w:t>
            </w:r>
          </w:p>
        </w:tc>
        <w:tc>
          <w:tcPr>
            <w:tcW w:w="1440" w:type="dxa"/>
          </w:tcPr>
          <w:p w14:paraId="723A22C3"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B-</w:t>
            </w:r>
          </w:p>
        </w:tc>
      </w:tr>
      <w:tr w:rsidR="00F1587B" w:rsidRPr="00335F32" w14:paraId="4B41A667" w14:textId="77777777" w:rsidTr="00CA1249">
        <w:trPr>
          <w:cantSplit/>
        </w:trPr>
        <w:tc>
          <w:tcPr>
            <w:tcW w:w="1440" w:type="dxa"/>
          </w:tcPr>
          <w:p w14:paraId="355DACF8"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67-69</w:t>
            </w:r>
          </w:p>
        </w:tc>
        <w:tc>
          <w:tcPr>
            <w:tcW w:w="1440" w:type="dxa"/>
          </w:tcPr>
          <w:p w14:paraId="65C17F68"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C+</w:t>
            </w:r>
          </w:p>
        </w:tc>
      </w:tr>
      <w:tr w:rsidR="00F1587B" w:rsidRPr="00335F32" w14:paraId="3CC1063D" w14:textId="77777777" w:rsidTr="00CA1249">
        <w:trPr>
          <w:cantSplit/>
        </w:trPr>
        <w:tc>
          <w:tcPr>
            <w:tcW w:w="1440" w:type="dxa"/>
          </w:tcPr>
          <w:p w14:paraId="30998D4B"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63-66</w:t>
            </w:r>
          </w:p>
        </w:tc>
        <w:tc>
          <w:tcPr>
            <w:tcW w:w="1440" w:type="dxa"/>
          </w:tcPr>
          <w:p w14:paraId="0DCE41DA"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C</w:t>
            </w:r>
          </w:p>
        </w:tc>
      </w:tr>
      <w:tr w:rsidR="00F1587B" w:rsidRPr="00335F32" w14:paraId="1A5CB28D" w14:textId="77777777" w:rsidTr="00CA1249">
        <w:trPr>
          <w:cantSplit/>
        </w:trPr>
        <w:tc>
          <w:tcPr>
            <w:tcW w:w="1440" w:type="dxa"/>
          </w:tcPr>
          <w:p w14:paraId="541914EC"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60-62</w:t>
            </w:r>
          </w:p>
        </w:tc>
        <w:tc>
          <w:tcPr>
            <w:tcW w:w="1440" w:type="dxa"/>
          </w:tcPr>
          <w:p w14:paraId="61447581"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C-</w:t>
            </w:r>
          </w:p>
        </w:tc>
      </w:tr>
      <w:tr w:rsidR="00F1587B" w:rsidRPr="00335F32" w14:paraId="01F131E6" w14:textId="77777777" w:rsidTr="00CA1249">
        <w:trPr>
          <w:cantSplit/>
        </w:trPr>
        <w:tc>
          <w:tcPr>
            <w:tcW w:w="1440" w:type="dxa"/>
          </w:tcPr>
          <w:p w14:paraId="713A9925"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57-59</w:t>
            </w:r>
          </w:p>
        </w:tc>
        <w:tc>
          <w:tcPr>
            <w:tcW w:w="1440" w:type="dxa"/>
          </w:tcPr>
          <w:p w14:paraId="70121D0B"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D+</w:t>
            </w:r>
          </w:p>
        </w:tc>
      </w:tr>
      <w:tr w:rsidR="00F1587B" w:rsidRPr="00335F32" w14:paraId="7CCDC7C9" w14:textId="77777777" w:rsidTr="00CA1249">
        <w:trPr>
          <w:cantSplit/>
        </w:trPr>
        <w:tc>
          <w:tcPr>
            <w:tcW w:w="1440" w:type="dxa"/>
          </w:tcPr>
          <w:p w14:paraId="1D14049F"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53-56</w:t>
            </w:r>
          </w:p>
        </w:tc>
        <w:tc>
          <w:tcPr>
            <w:tcW w:w="1440" w:type="dxa"/>
          </w:tcPr>
          <w:p w14:paraId="240206DB"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D</w:t>
            </w:r>
          </w:p>
        </w:tc>
      </w:tr>
      <w:tr w:rsidR="00F1587B" w:rsidRPr="00335F32" w14:paraId="08116AE4" w14:textId="77777777" w:rsidTr="00CA1249">
        <w:trPr>
          <w:cantSplit/>
        </w:trPr>
        <w:tc>
          <w:tcPr>
            <w:tcW w:w="1440" w:type="dxa"/>
          </w:tcPr>
          <w:p w14:paraId="7D766E1D"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50-52</w:t>
            </w:r>
          </w:p>
        </w:tc>
        <w:tc>
          <w:tcPr>
            <w:tcW w:w="1440" w:type="dxa"/>
          </w:tcPr>
          <w:p w14:paraId="436B57BB"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D-</w:t>
            </w:r>
          </w:p>
        </w:tc>
      </w:tr>
      <w:tr w:rsidR="00F1587B" w:rsidRPr="00335F32" w14:paraId="646EE67B" w14:textId="77777777" w:rsidTr="00CA1249">
        <w:trPr>
          <w:cantSplit/>
        </w:trPr>
        <w:tc>
          <w:tcPr>
            <w:tcW w:w="1440" w:type="dxa"/>
          </w:tcPr>
          <w:p w14:paraId="1F3E6B05"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0-49</w:t>
            </w:r>
          </w:p>
        </w:tc>
        <w:tc>
          <w:tcPr>
            <w:tcW w:w="1440" w:type="dxa"/>
          </w:tcPr>
          <w:p w14:paraId="389C6F84" w14:textId="77777777" w:rsidR="00F1587B" w:rsidRPr="00335F32" w:rsidRDefault="00F1587B" w:rsidP="00CA1249">
            <w:pPr>
              <w:rPr>
                <w:rFonts w:ascii="Times New Roman" w:hAnsi="Times New Roman" w:cs="Times New Roman"/>
                <w:b/>
                <w:bCs/>
                <w:color w:val="000000"/>
                <w:lang w:val="en-US"/>
              </w:rPr>
            </w:pPr>
            <w:r w:rsidRPr="00335F32">
              <w:rPr>
                <w:rFonts w:ascii="Times New Roman" w:hAnsi="Times New Roman" w:cs="Times New Roman"/>
                <w:color w:val="000000"/>
                <w:lang w:val="en-US"/>
              </w:rPr>
              <w:t>F</w:t>
            </w:r>
          </w:p>
        </w:tc>
      </w:tr>
    </w:tbl>
    <w:p w14:paraId="6BF3AE5A" w14:textId="77777777" w:rsidR="00C355DE" w:rsidRPr="00335F32" w:rsidRDefault="00C355DE">
      <w:pPr>
        <w:rPr>
          <w:rFonts w:ascii="Times New Roman" w:hAnsi="Times New Roman" w:cs="Times New Roman"/>
        </w:rPr>
      </w:pPr>
    </w:p>
    <w:sectPr w:rsidR="00C355DE" w:rsidRPr="00335F32" w:rsidSect="00F158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19C1"/>
    <w:multiLevelType w:val="hybridMultilevel"/>
    <w:tmpl w:val="8F3206FA"/>
    <w:lvl w:ilvl="0" w:tplc="1009000B">
      <w:start w:val="1"/>
      <w:numFmt w:val="decimal"/>
      <w:lvlText w:val="%1."/>
      <w:lvlJc w:val="left"/>
      <w:pPr>
        <w:ind w:left="720" w:hanging="360"/>
      </w:p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1" w15:restartNumberingAfterBreak="0">
    <w:nsid w:val="1CD30D7B"/>
    <w:multiLevelType w:val="hybridMultilevel"/>
    <w:tmpl w:val="BB52DB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80E1264"/>
    <w:multiLevelType w:val="hybridMultilevel"/>
    <w:tmpl w:val="F70051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D4"/>
    <w:rsid w:val="00082961"/>
    <w:rsid w:val="000F6C40"/>
    <w:rsid w:val="002225B6"/>
    <w:rsid w:val="00250601"/>
    <w:rsid w:val="00297ACA"/>
    <w:rsid w:val="002B53FE"/>
    <w:rsid w:val="00313070"/>
    <w:rsid w:val="00322A3B"/>
    <w:rsid w:val="00335F32"/>
    <w:rsid w:val="003422DD"/>
    <w:rsid w:val="00355989"/>
    <w:rsid w:val="004C1A8F"/>
    <w:rsid w:val="00556E49"/>
    <w:rsid w:val="00562D68"/>
    <w:rsid w:val="005A2228"/>
    <w:rsid w:val="006160F0"/>
    <w:rsid w:val="00635003"/>
    <w:rsid w:val="006570C9"/>
    <w:rsid w:val="00690BE9"/>
    <w:rsid w:val="00696CDA"/>
    <w:rsid w:val="006C3339"/>
    <w:rsid w:val="006D23EC"/>
    <w:rsid w:val="006E1438"/>
    <w:rsid w:val="007447EF"/>
    <w:rsid w:val="00761050"/>
    <w:rsid w:val="007841F3"/>
    <w:rsid w:val="007C39F7"/>
    <w:rsid w:val="00820D42"/>
    <w:rsid w:val="00832DBC"/>
    <w:rsid w:val="008950D9"/>
    <w:rsid w:val="009B3AAE"/>
    <w:rsid w:val="00A03F26"/>
    <w:rsid w:val="00A102D8"/>
    <w:rsid w:val="00A172E6"/>
    <w:rsid w:val="00A4267D"/>
    <w:rsid w:val="00AC6DF0"/>
    <w:rsid w:val="00B155E3"/>
    <w:rsid w:val="00B210D4"/>
    <w:rsid w:val="00B4619C"/>
    <w:rsid w:val="00B61FBC"/>
    <w:rsid w:val="00B64258"/>
    <w:rsid w:val="00BF2AFF"/>
    <w:rsid w:val="00C24332"/>
    <w:rsid w:val="00C344A9"/>
    <w:rsid w:val="00C355DE"/>
    <w:rsid w:val="00C37D44"/>
    <w:rsid w:val="00C5356D"/>
    <w:rsid w:val="00C83F4D"/>
    <w:rsid w:val="00C841E7"/>
    <w:rsid w:val="00CD1376"/>
    <w:rsid w:val="00CE7905"/>
    <w:rsid w:val="00D529A9"/>
    <w:rsid w:val="00E11659"/>
    <w:rsid w:val="00E85B78"/>
    <w:rsid w:val="00EC2CB6"/>
    <w:rsid w:val="00EC4235"/>
    <w:rsid w:val="00EF4EA8"/>
    <w:rsid w:val="00F1587B"/>
    <w:rsid w:val="00F45F64"/>
    <w:rsid w:val="00FA09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42D7"/>
  <w15:chartTrackingRefBased/>
  <w15:docId w15:val="{4F684DD2-D84F-4C06-A07B-94A47216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87B"/>
    <w:pPr>
      <w:keepNext/>
      <w:keepLines/>
      <w:spacing w:before="360" w:after="40"/>
      <w:outlineLvl w:val="0"/>
    </w:pPr>
    <w:rPr>
      <w:rFonts w:ascii="Arial" w:eastAsiaTheme="majorEastAsia" w:hAnsi="Arial" w:cstheme="majorBidi"/>
      <w:b/>
      <w:sz w:val="28"/>
      <w:szCs w:val="32"/>
      <w:u w:val="single"/>
      <w:lang w:val="en-US"/>
    </w:rPr>
  </w:style>
  <w:style w:type="paragraph" w:styleId="Heading2">
    <w:name w:val="heading 2"/>
    <w:basedOn w:val="Normal"/>
    <w:next w:val="Normal"/>
    <w:link w:val="Heading2Char"/>
    <w:uiPriority w:val="9"/>
    <w:unhideWhenUsed/>
    <w:qFormat/>
    <w:rsid w:val="00F1587B"/>
    <w:pPr>
      <w:keepNext/>
      <w:keepLines/>
      <w:spacing w:before="120" w:after="0"/>
      <w:outlineLvl w:val="1"/>
    </w:pPr>
    <w:rPr>
      <w:rFonts w:ascii="Arial" w:eastAsiaTheme="majorEastAsia" w:hAnsi="Arial" w:cstheme="majorBidi"/>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003"/>
    <w:pPr>
      <w:ind w:left="720"/>
      <w:contextualSpacing/>
    </w:pPr>
  </w:style>
  <w:style w:type="character" w:styleId="Hyperlink">
    <w:name w:val="Hyperlink"/>
    <w:basedOn w:val="DefaultParagraphFont"/>
    <w:uiPriority w:val="99"/>
    <w:unhideWhenUsed/>
    <w:rsid w:val="00C37D44"/>
    <w:rPr>
      <w:color w:val="0563C1" w:themeColor="hyperlink"/>
      <w:u w:val="single"/>
    </w:rPr>
  </w:style>
  <w:style w:type="character" w:styleId="UnresolvedMention">
    <w:name w:val="Unresolved Mention"/>
    <w:basedOn w:val="DefaultParagraphFont"/>
    <w:uiPriority w:val="99"/>
    <w:semiHidden/>
    <w:unhideWhenUsed/>
    <w:rsid w:val="00C37D44"/>
    <w:rPr>
      <w:color w:val="605E5C"/>
      <w:shd w:val="clear" w:color="auto" w:fill="E1DFDD"/>
    </w:rPr>
  </w:style>
  <w:style w:type="table" w:styleId="TableGrid">
    <w:name w:val="Table Grid"/>
    <w:basedOn w:val="TableNormal"/>
    <w:uiPriority w:val="59"/>
    <w:rsid w:val="00832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344A9"/>
    <w:rPr>
      <w:color w:val="954F72" w:themeColor="followedHyperlink"/>
      <w:u w:val="single"/>
    </w:rPr>
  </w:style>
  <w:style w:type="character" w:styleId="HTMLTypewriter">
    <w:name w:val="HTML Typewriter"/>
    <w:uiPriority w:val="99"/>
    <w:semiHidden/>
    <w:unhideWhenUsed/>
    <w:rsid w:val="000F6C40"/>
    <w:rPr>
      <w:rFonts w:ascii="Courier New" w:eastAsia="Times New Roman" w:hAnsi="Courier New" w:cs="Courier New"/>
      <w:sz w:val="20"/>
      <w:szCs w:val="20"/>
    </w:rPr>
  </w:style>
  <w:style w:type="paragraph" w:styleId="NormalWeb">
    <w:name w:val="Normal (Web)"/>
    <w:basedOn w:val="Normal"/>
    <w:uiPriority w:val="99"/>
    <w:unhideWhenUsed/>
    <w:rsid w:val="000F6C40"/>
    <w:pPr>
      <w:spacing w:after="0" w:line="240" w:lineRule="auto"/>
    </w:pPr>
    <w:rPr>
      <w:rFonts w:ascii="Times New Roman" w:eastAsia="Calibri" w:hAnsi="Times New Roman" w:cs="Times New Roman"/>
      <w:sz w:val="24"/>
      <w:szCs w:val="24"/>
      <w:lang w:val="en-US"/>
    </w:rPr>
  </w:style>
  <w:style w:type="character" w:customStyle="1" w:styleId="Heading1Char">
    <w:name w:val="Heading 1 Char"/>
    <w:basedOn w:val="DefaultParagraphFont"/>
    <w:link w:val="Heading1"/>
    <w:uiPriority w:val="9"/>
    <w:rsid w:val="00F1587B"/>
    <w:rPr>
      <w:rFonts w:ascii="Arial" w:eastAsiaTheme="majorEastAsia" w:hAnsi="Arial" w:cstheme="majorBidi"/>
      <w:b/>
      <w:sz w:val="28"/>
      <w:szCs w:val="32"/>
      <w:u w:val="single"/>
      <w:lang w:val="en-US"/>
    </w:rPr>
  </w:style>
  <w:style w:type="character" w:customStyle="1" w:styleId="Heading2Char">
    <w:name w:val="Heading 2 Char"/>
    <w:basedOn w:val="DefaultParagraphFont"/>
    <w:link w:val="Heading2"/>
    <w:uiPriority w:val="9"/>
    <w:rsid w:val="00F1587B"/>
    <w:rPr>
      <w:rFonts w:ascii="Arial" w:eastAsiaTheme="majorEastAsia" w:hAnsi="Arial" w:cstheme="majorBidi"/>
      <w:b/>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810444">
      <w:bodyDiv w:val="1"/>
      <w:marLeft w:val="0"/>
      <w:marRight w:val="0"/>
      <w:marTop w:val="0"/>
      <w:marBottom w:val="0"/>
      <w:divBdr>
        <w:top w:val="none" w:sz="0" w:space="0" w:color="auto"/>
        <w:left w:val="none" w:sz="0" w:space="0" w:color="auto"/>
        <w:bottom w:val="none" w:sz="0" w:space="0" w:color="auto"/>
        <w:right w:val="none" w:sz="0" w:space="0" w:color="auto"/>
      </w:divBdr>
      <w:divsChild>
        <w:div w:id="822312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YzekP3Ql0Xj0MnKtNyrADGffDmnE2IwlGA5RoLSGzpY/edit?usp=sharing" TargetMode="External"/><Relationship Id="rId13" Type="http://schemas.openxmlformats.org/officeDocument/2006/relationships/hyperlink" Target="https://covid19-sciencetable.ca/wp-content/uploads/2021/06/Science-Brief_Education_v.1.1_20210616_published.pdf" TargetMode="External"/><Relationship Id="rId18" Type="http://schemas.openxmlformats.org/officeDocument/2006/relationships/hyperlink" Target="https://www.utpjournals.press/doi/full/10.3138/cpp.2020-055" TargetMode="External"/><Relationship Id="rId26" Type="http://schemas.openxmlformats.org/officeDocument/2006/relationships/hyperlink" Target="https://www.tandfonline.com/doi/full/10.1080/0145935X.2020.1834125"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nk.springer.com/article/10.1007/s11125-021-09557-7" TargetMode="External"/><Relationship Id="rId34" Type="http://schemas.openxmlformats.org/officeDocument/2006/relationships/hyperlink" Target="mailto:sas@mcmaster.ca%20" TargetMode="External"/><Relationship Id="rId7" Type="http://schemas.openxmlformats.org/officeDocument/2006/relationships/hyperlink" Target="https://docs.google.com/document/d/1YlCR-YdJMy9U2hyfBeB0UIeJ2SiekzmTFMnkvtGn5r8/edit?usp=sharing" TargetMode="External"/><Relationship Id="rId12" Type="http://schemas.openxmlformats.org/officeDocument/2006/relationships/hyperlink" Target="https://gecv.ac.in/uploads/ssip/UNESCO%20snap%20shot%20for%20maintaining%20education.pdf" TargetMode="External"/><Relationship Id="rId17" Type="http://schemas.openxmlformats.org/officeDocument/2006/relationships/hyperlink" Target="https://files.eric.ed.gov/fulltext/ED605398.pdf" TargetMode="External"/><Relationship Id="rId25" Type="http://schemas.openxmlformats.org/officeDocument/2006/relationships/hyperlink" Target="https://link.springer.com/article/10.1007/s10780-021-09420-w" TargetMode="External"/><Relationship Id="rId33" Type="http://schemas.openxmlformats.org/officeDocument/2006/relationships/hyperlink" Target="https://sas.mcmaster.c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andfonline.com/doi/full/10.1080/03075079.2020.1843151" TargetMode="External"/><Relationship Id="rId20" Type="http://schemas.openxmlformats.org/officeDocument/2006/relationships/hyperlink" Target="https://www.nejm.org/doi/10.1056/NEJMp2023616" TargetMode="External"/><Relationship Id="rId29" Type="http://schemas.openxmlformats.org/officeDocument/2006/relationships/hyperlink" Target="https://www.frontiersin.org/articles/10.3389/fpsyt.2021.650759/full" TargetMode="External"/><Relationship Id="rId1" Type="http://schemas.openxmlformats.org/officeDocument/2006/relationships/customXml" Target="../customXml/item1.xml"/><Relationship Id="rId6" Type="http://schemas.openxmlformats.org/officeDocument/2006/relationships/hyperlink" Target="https://cll.mcmaster.ca/COU/degree/undergraduate.html" TargetMode="External"/><Relationship Id="rId11" Type="http://schemas.openxmlformats.org/officeDocument/2006/relationships/hyperlink" Target="https://www.thecanadianencyclopedia.ca/en/article/influenza" TargetMode="External"/><Relationship Id="rId24" Type="http://schemas.openxmlformats.org/officeDocument/2006/relationships/hyperlink" Target="https://link.springer.com/article/10.1007/s11125-020-09527-5" TargetMode="External"/><Relationship Id="rId32" Type="http://schemas.openxmlformats.org/officeDocument/2006/relationships/hyperlink" Target="http://www.mcmaster.ca/academicintegrity" TargetMode="External"/><Relationship Id="rId37" Type="http://schemas.openxmlformats.org/officeDocument/2006/relationships/hyperlink" Target="https://secretariat.mcmaster.ca/app/uploads/Code-of-Student-Rights-and-Responsibilities.pdf" TargetMode="External"/><Relationship Id="rId5" Type="http://schemas.openxmlformats.org/officeDocument/2006/relationships/webSettings" Target="webSettings.xml"/><Relationship Id="rId15" Type="http://schemas.openxmlformats.org/officeDocument/2006/relationships/hyperlink" Target="https://www.tandfonline.com/doi/full/10.1080/25741292.2020.1813359" TargetMode="External"/><Relationship Id="rId23" Type="http://schemas.openxmlformats.org/officeDocument/2006/relationships/hyperlink" Target="https://onlinelibrary.wiley.com/doi/full/10.1111/glob.12332" TargetMode="External"/><Relationship Id="rId28" Type="http://schemas.openxmlformats.org/officeDocument/2006/relationships/hyperlink" Target="https://psycnet.apa.org/fulltext/2020-66840-001.pdf" TargetMode="External"/><Relationship Id="rId36"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s://bjgp.org/content/59/565/622.full" TargetMode="External"/><Relationship Id="rId19" Type="http://schemas.openxmlformats.org/officeDocument/2006/relationships/hyperlink" Target="https://rsc-src.ca/sites/default/files/RC%20PB_EN%20FINAL.pdf" TargetMode="External"/><Relationship Id="rId31" Type="http://schemas.openxmlformats.org/officeDocument/2006/relationships/hyperlink" Target="https://docs.google.com/document/d/1YzekP3Ql0Xj0MnKtNyrADGffDmnE2IwlGA5RoLSGzpY/edit?usp=sharing" TargetMode="External"/><Relationship Id="rId4" Type="http://schemas.openxmlformats.org/officeDocument/2006/relationships/settings" Target="settings.xml"/><Relationship Id="rId9" Type="http://schemas.openxmlformats.org/officeDocument/2006/relationships/hyperlink" Target="https://www.universityaffairs.ca/opinion/in-my-opinion/a-professor-asked-her-students-how-they-were-coping-heres-what-they-said/" TargetMode="External"/><Relationship Id="rId14" Type="http://schemas.openxmlformats.org/officeDocument/2006/relationships/hyperlink" Target="https://link.springer.com/article/10.1007/s10643-021-01207-z" TargetMode="External"/><Relationship Id="rId22" Type="http://schemas.openxmlformats.org/officeDocument/2006/relationships/hyperlink" Target="https://files.eric.ed.gov/fulltext/ED610500.pdf" TargetMode="External"/><Relationship Id="rId27" Type="http://schemas.openxmlformats.org/officeDocument/2006/relationships/hyperlink" Target="https://onlinelibrary.wiley.com/doi/full/10.1111/cars.12334" TargetMode="External"/><Relationship Id="rId30" Type="http://schemas.openxmlformats.org/officeDocument/2006/relationships/hyperlink" Target="https://www.frontiersin.org/articles/10.3389/feduc.2021.704663/full" TargetMode="External"/><Relationship Id="rId35"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418F2-14AC-4467-886E-F6F06AD6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Robson</dc:creator>
  <cp:keywords/>
  <dc:description/>
  <cp:lastModifiedBy>Karen Robson</cp:lastModifiedBy>
  <cp:revision>4</cp:revision>
  <dcterms:created xsi:type="dcterms:W3CDTF">2021-09-01T15:22:00Z</dcterms:created>
  <dcterms:modified xsi:type="dcterms:W3CDTF">2021-09-01T15:24:00Z</dcterms:modified>
</cp:coreProperties>
</file>